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1E" w:rsidRDefault="00565C33" w:rsidP="00156B12">
      <w:pPr>
        <w:pStyle w:val="20"/>
        <w:framePr w:w="17357" w:h="24153" w:hRule="exact" w:wrap="none" w:vAnchor="page" w:hAnchor="page" w:x="1590" w:y="1927"/>
        <w:shd w:val="clear" w:color="auto" w:fill="auto"/>
        <w:spacing w:before="0" w:after="176" w:line="528" w:lineRule="exact"/>
        <w:ind w:left="142" w:firstLine="3280"/>
        <w:jc w:val="center"/>
      </w:pPr>
      <w:r>
        <w:rPr>
          <w:rStyle w:val="4"/>
        </w:rPr>
        <w:t>Что такое грипп и основные меры профилактики гриппа</w:t>
      </w:r>
    </w:p>
    <w:p w:rsidR="001A201E" w:rsidRDefault="00565C33" w:rsidP="00156B12">
      <w:pPr>
        <w:pStyle w:val="20"/>
        <w:framePr w:w="17357" w:h="24153" w:hRule="exact" w:wrap="none" w:vAnchor="page" w:hAnchor="page" w:x="1590" w:y="1927"/>
        <w:shd w:val="clear" w:color="auto" w:fill="auto"/>
        <w:bidi/>
        <w:spacing w:before="0" w:after="0"/>
        <w:ind w:left="142"/>
        <w:jc w:val="center"/>
      </w:pPr>
      <w:r>
        <w:t>(дополнительная информация)</w:t>
      </w:r>
    </w:p>
    <w:p w:rsidR="00156B12" w:rsidRDefault="00565C33" w:rsidP="00E101CE">
      <w:pPr>
        <w:pStyle w:val="20"/>
        <w:framePr w:w="17357" w:h="24153" w:hRule="exact" w:wrap="none" w:vAnchor="page" w:hAnchor="page" w:x="1590" w:y="1927"/>
        <w:shd w:val="clear" w:color="auto" w:fill="auto"/>
        <w:bidi/>
        <w:spacing w:before="0" w:after="0"/>
        <w:ind w:left="380" w:hanging="35"/>
        <w:jc w:val="center"/>
      </w:pPr>
      <w: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</w:t>
      </w:r>
      <w:r w:rsidR="00E101CE">
        <w:t xml:space="preserve"> У лиц молодого возраста также и</w:t>
      </w:r>
      <w:r>
        <w:t>меется высокий риск тяж</w:t>
      </w:r>
      <w:r w:rsidR="002152A1">
        <w:t>елого течения грипп</w:t>
      </w:r>
    </w:p>
    <w:p w:rsidR="001A201E" w:rsidRDefault="00565C33">
      <w:pPr>
        <w:pStyle w:val="20"/>
        <w:framePr w:w="17357" w:h="24153" w:hRule="exact" w:wrap="none" w:vAnchor="page" w:hAnchor="page" w:x="1590" w:y="1927"/>
        <w:shd w:val="clear" w:color="auto" w:fill="auto"/>
        <w:spacing w:before="0" w:after="0"/>
        <w:ind w:right="380" w:firstLine="960"/>
        <w:jc w:val="both"/>
      </w:pPr>
      <w:r>
        <w:t>Эпидемии гриппа случаются каждый год в холодное время года и поражают значительное число населения.</w:t>
      </w:r>
    </w:p>
    <w:p w:rsidR="001A201E" w:rsidRDefault="00565C33">
      <w:pPr>
        <w:pStyle w:val="20"/>
        <w:framePr w:w="17357" w:h="24153" w:hRule="exact" w:wrap="none" w:vAnchor="page" w:hAnchor="page" w:x="1590" w:y="1927"/>
        <w:shd w:val="clear" w:color="auto" w:fill="auto"/>
        <w:spacing w:before="0" w:after="0"/>
        <w:ind w:right="380" w:firstLine="960"/>
        <w:jc w:val="both"/>
      </w:pPr>
      <w: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A201E" w:rsidRDefault="00565C33">
      <w:pPr>
        <w:pStyle w:val="20"/>
        <w:framePr w:w="17357" w:h="24153" w:hRule="exact" w:wrap="none" w:vAnchor="page" w:hAnchor="page" w:x="1590" w:y="1927"/>
        <w:shd w:val="clear" w:color="auto" w:fill="auto"/>
        <w:spacing w:before="0" w:after="0"/>
        <w:ind w:right="380" w:firstLine="960"/>
        <w:jc w:val="both"/>
      </w:pPr>
      <w: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A201E" w:rsidRDefault="00565C33">
      <w:pPr>
        <w:pStyle w:val="20"/>
        <w:framePr w:w="17357" w:h="24153" w:hRule="exact" w:wrap="none" w:vAnchor="page" w:hAnchor="page" w:x="1590" w:y="1927"/>
        <w:shd w:val="clear" w:color="auto" w:fill="auto"/>
        <w:spacing w:before="0" w:after="0"/>
        <w:ind w:right="380" w:firstLine="960"/>
        <w:jc w:val="both"/>
      </w:pPr>
      <w: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A201E" w:rsidRDefault="00565C33">
      <w:pPr>
        <w:pStyle w:val="20"/>
        <w:framePr w:w="17357" w:h="24153" w:hRule="exact" w:wrap="none" w:vAnchor="page" w:hAnchor="page" w:x="1590" w:y="1927"/>
        <w:shd w:val="clear" w:color="auto" w:fill="auto"/>
        <w:spacing w:before="0" w:after="0"/>
        <w:ind w:right="380" w:firstLine="960"/>
        <w:jc w:val="both"/>
      </w:pPr>
      <w: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A201E" w:rsidRDefault="00565C33">
      <w:pPr>
        <w:pStyle w:val="40"/>
        <w:framePr w:w="17357" w:h="24153" w:hRule="exact" w:wrap="none" w:vAnchor="page" w:hAnchor="page" w:x="1590" w:y="1927"/>
        <w:shd w:val="clear" w:color="auto" w:fill="auto"/>
        <w:spacing w:before="0" w:after="0" w:line="533" w:lineRule="exact"/>
      </w:pPr>
      <w:r>
        <w:t>Основные меры профилактики гриппа</w:t>
      </w:r>
    </w:p>
    <w:p w:rsidR="001A201E" w:rsidRDefault="00565C33">
      <w:pPr>
        <w:pStyle w:val="20"/>
        <w:framePr w:w="17357" w:h="24153" w:hRule="exact" w:wrap="none" w:vAnchor="page" w:hAnchor="page" w:x="1590" w:y="1927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/>
        <w:ind w:right="380" w:firstLine="960"/>
        <w:jc w:val="both"/>
      </w:pPr>
      <w:r>
        <w:t>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A201E" w:rsidRDefault="00565C33">
      <w:pPr>
        <w:pStyle w:val="20"/>
        <w:framePr w:w="17357" w:h="24153" w:hRule="exact" w:wrap="none" w:vAnchor="page" w:hAnchor="page" w:x="1590" w:y="1927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/>
        <w:ind w:right="380" w:firstLine="960"/>
        <w:jc w:val="both"/>
      </w:pPr>
      <w:r>
        <w:t>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A201E" w:rsidRDefault="00565C33">
      <w:pPr>
        <w:pStyle w:val="20"/>
        <w:framePr w:w="17357" w:h="24153" w:hRule="exact" w:wrap="none" w:vAnchor="page" w:hAnchor="page" w:x="1590" w:y="1927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/>
        <w:ind w:right="380" w:firstLine="960"/>
        <w:jc w:val="both"/>
      </w:pPr>
      <w:r>
        <w:t>Чаще мойте руки с мылом. Старайтесь не прикасаться руками к своему носу, рту, глазам.</w:t>
      </w:r>
    </w:p>
    <w:p w:rsidR="001A201E" w:rsidRDefault="00565C33">
      <w:pPr>
        <w:pStyle w:val="20"/>
        <w:framePr w:w="17357" w:h="24153" w:hRule="exact" w:wrap="none" w:vAnchor="page" w:hAnchor="page" w:x="1590" w:y="1927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/>
        <w:ind w:right="380" w:firstLine="960"/>
        <w:jc w:val="both"/>
      </w:pPr>
      <w: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1A201E" w:rsidRDefault="00565C33">
      <w:pPr>
        <w:pStyle w:val="20"/>
        <w:framePr w:w="17357" w:h="24153" w:hRule="exact" w:wrap="none" w:vAnchor="page" w:hAnchor="page" w:x="1590" w:y="1927"/>
        <w:numPr>
          <w:ilvl w:val="0"/>
          <w:numId w:val="1"/>
        </w:numPr>
        <w:shd w:val="clear" w:color="auto" w:fill="auto"/>
        <w:tabs>
          <w:tab w:val="left" w:pos="1467"/>
        </w:tabs>
        <w:spacing w:before="0" w:after="0"/>
        <w:ind w:firstLine="960"/>
        <w:jc w:val="both"/>
      </w:pPr>
      <w:r>
        <w:t>Проветривайте свои жилые и учебные помещения. Проводите в них влажную</w:t>
      </w:r>
    </w:p>
    <w:p w:rsidR="001A201E" w:rsidRDefault="001A201E">
      <w:pPr>
        <w:rPr>
          <w:sz w:val="2"/>
          <w:szCs w:val="2"/>
        </w:rPr>
        <w:sectPr w:rsidR="001A201E" w:rsidSect="005F2311">
          <w:pgSz w:w="19749" w:h="2821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</w:pPr>
      <w:r>
        <w:lastRenderedPageBreak/>
        <w:t>уборку с использованием бытовых моющих средств.</w:t>
      </w:r>
    </w:p>
    <w:p w:rsidR="001A201E" w:rsidRDefault="00565C33">
      <w:pPr>
        <w:pStyle w:val="20"/>
        <w:framePr w:w="17064" w:h="23567" w:hRule="exact" w:wrap="none" w:vAnchor="page" w:hAnchor="page" w:x="1737" w:y="2134"/>
        <w:numPr>
          <w:ilvl w:val="0"/>
          <w:numId w:val="1"/>
        </w:numPr>
        <w:shd w:val="clear" w:color="auto" w:fill="auto"/>
        <w:tabs>
          <w:tab w:val="left" w:pos="1608"/>
        </w:tabs>
        <w:spacing w:before="0" w:after="0"/>
        <w:ind w:firstLine="1000"/>
        <w:jc w:val="both"/>
      </w:pPr>
      <w: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Старайтесь ежедневно гулять на свежем воздухе.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Это повысит устойчивость вашего организма к простудным заболеваниям.</w:t>
      </w:r>
    </w:p>
    <w:p w:rsidR="001A201E" w:rsidRDefault="00565C33">
      <w:pPr>
        <w:pStyle w:val="20"/>
        <w:framePr w:w="17064" w:h="23567" w:hRule="exact" w:wrap="none" w:vAnchor="page" w:hAnchor="page" w:x="1737" w:y="2134"/>
        <w:numPr>
          <w:ilvl w:val="0"/>
          <w:numId w:val="1"/>
        </w:numPr>
        <w:shd w:val="clear" w:color="auto" w:fill="auto"/>
        <w:tabs>
          <w:tab w:val="left" w:pos="1608"/>
        </w:tabs>
        <w:spacing w:before="0" w:after="0"/>
        <w:ind w:firstLine="1000"/>
        <w:jc w:val="both"/>
      </w:pPr>
      <w: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Индивидуальную профилактику гриппа можно разделить на два направления: неспецифическая и специфическая.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Широко известный препарат с противовирусным действием для наружного применения — оксолиновая мазь, которой необходимо смазывать слизистую оболочку носа перед выходом из дома.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В период эпидемии гриппа рекомендуется принимать витамин С («Аскорбиновая кислота», «Ревит»),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A201E" w:rsidRDefault="00565C33">
      <w:pPr>
        <w:pStyle w:val="20"/>
        <w:framePr w:w="17064" w:h="23567" w:hRule="exact" w:wrap="none" w:vAnchor="page" w:hAnchor="page" w:x="1737" w:y="2134"/>
        <w:shd w:val="clear" w:color="auto" w:fill="auto"/>
        <w:spacing w:before="0" w:after="0"/>
        <w:ind w:firstLine="1000"/>
        <w:jc w:val="both"/>
      </w:pPr>
      <w: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</w:t>
      </w:r>
    </w:p>
    <w:p w:rsidR="001A201E" w:rsidRDefault="001A201E">
      <w:pPr>
        <w:rPr>
          <w:sz w:val="2"/>
          <w:szCs w:val="2"/>
        </w:rPr>
        <w:sectPr w:rsidR="001A201E">
          <w:pgSz w:w="19749" w:h="282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01E" w:rsidRDefault="00565C33">
      <w:pPr>
        <w:pStyle w:val="20"/>
        <w:framePr w:w="17030" w:h="9129" w:hRule="exact" w:wrap="none" w:vAnchor="page" w:hAnchor="page" w:x="1753" w:y="2139"/>
        <w:shd w:val="clear" w:color="auto" w:fill="auto"/>
        <w:spacing w:before="0" w:after="0"/>
        <w:jc w:val="both"/>
      </w:pPr>
      <w:r>
        <w:lastRenderedPageBreak/>
        <w:t>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A201E" w:rsidRDefault="00565C33">
      <w:pPr>
        <w:pStyle w:val="20"/>
        <w:framePr w:w="17030" w:h="9129" w:hRule="exact" w:wrap="none" w:vAnchor="page" w:hAnchor="page" w:x="1753" w:y="2139"/>
        <w:shd w:val="clear" w:color="auto" w:fill="auto"/>
        <w:spacing w:before="0" w:after="0"/>
        <w:ind w:firstLine="1000"/>
        <w:jc w:val="both"/>
      </w:pPr>
      <w:r>
        <w:t>«Респираторный этикет».</w:t>
      </w:r>
    </w:p>
    <w:p w:rsidR="001A201E" w:rsidRDefault="00565C33">
      <w:pPr>
        <w:pStyle w:val="20"/>
        <w:framePr w:w="17030" w:h="9129" w:hRule="exact" w:wrap="none" w:vAnchor="page" w:hAnchor="page" w:x="1753" w:y="2139"/>
        <w:shd w:val="clear" w:color="auto" w:fill="auto"/>
        <w:spacing w:before="0" w:after="0"/>
        <w:ind w:firstLine="1000"/>
        <w:jc w:val="both"/>
      </w:pPr>
      <w: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A201E" w:rsidRDefault="00565C33">
      <w:pPr>
        <w:pStyle w:val="20"/>
        <w:framePr w:w="17030" w:h="9129" w:hRule="exact" w:wrap="none" w:vAnchor="page" w:hAnchor="page" w:x="1753" w:y="2139"/>
        <w:shd w:val="clear" w:color="auto" w:fill="auto"/>
        <w:spacing w:before="0" w:after="0"/>
        <w:ind w:firstLine="1000"/>
        <w:jc w:val="both"/>
      </w:pPr>
      <w: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1A201E" w:rsidRDefault="001A201E">
      <w:pPr>
        <w:rPr>
          <w:sz w:val="2"/>
          <w:szCs w:val="2"/>
        </w:rPr>
        <w:sectPr w:rsidR="001A201E">
          <w:pgSz w:w="19749" w:h="28219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A201E" w:rsidRDefault="001A201E" w:rsidP="006C2971">
      <w:pPr>
        <w:pStyle w:val="10"/>
        <w:framePr w:w="17333" w:h="16544" w:hRule="exact" w:wrap="none" w:vAnchor="page" w:hAnchor="page" w:x="1701" w:y="5652"/>
        <w:shd w:val="clear" w:color="auto" w:fill="auto"/>
        <w:spacing w:after="532" w:line="460" w:lineRule="exact"/>
        <w:ind w:left="920" w:firstLine="0"/>
        <w:rPr>
          <w:sz w:val="2"/>
          <w:szCs w:val="2"/>
        </w:rPr>
      </w:pPr>
    </w:p>
    <w:sectPr w:rsidR="001A201E" w:rsidSect="00180106">
      <w:pgSz w:w="19749" w:h="282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31" w:rsidRDefault="00AE1631">
      <w:r>
        <w:separator/>
      </w:r>
    </w:p>
  </w:endnote>
  <w:endnote w:type="continuationSeparator" w:id="1">
    <w:p w:rsidR="00AE1631" w:rsidRDefault="00AE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31" w:rsidRDefault="00AE1631"/>
  </w:footnote>
  <w:footnote w:type="continuationSeparator" w:id="1">
    <w:p w:rsidR="00AE1631" w:rsidRDefault="00AE16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5F0"/>
    <w:multiLevelType w:val="multilevel"/>
    <w:tmpl w:val="B39E6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201E"/>
    <w:rsid w:val="00156B12"/>
    <w:rsid w:val="00180106"/>
    <w:rsid w:val="001A201E"/>
    <w:rsid w:val="002152A1"/>
    <w:rsid w:val="00565C33"/>
    <w:rsid w:val="005F2311"/>
    <w:rsid w:val="006C2971"/>
    <w:rsid w:val="00A871F8"/>
    <w:rsid w:val="00AE1631"/>
    <w:rsid w:val="00E1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1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10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0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180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sid w:val="0018010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картинке_"/>
    <w:basedOn w:val="a0"/>
    <w:link w:val="a7"/>
    <w:rsid w:val="00180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180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rsid w:val="00180106"/>
    <w:pPr>
      <w:shd w:val="clear" w:color="auto" w:fill="FFFFFF"/>
      <w:spacing w:before="420" w:after="3480" w:line="533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rsid w:val="00180106"/>
    <w:pPr>
      <w:shd w:val="clear" w:color="auto" w:fill="FFFFFF"/>
      <w:spacing w:before="540" w:after="180" w:line="0" w:lineRule="atLeast"/>
      <w:ind w:firstLine="960"/>
      <w:jc w:val="both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a5">
    <w:name w:val="Колонтитул"/>
    <w:basedOn w:val="a"/>
    <w:link w:val="a4"/>
    <w:rsid w:val="00180106"/>
    <w:pPr>
      <w:shd w:val="clear" w:color="auto" w:fill="FFFFFF"/>
      <w:spacing w:line="0" w:lineRule="atLeast"/>
    </w:pPr>
    <w:rPr>
      <w:rFonts w:ascii="Consolas" w:eastAsia="Consolas" w:hAnsi="Consolas" w:cs="Consolas"/>
      <w:sz w:val="38"/>
      <w:szCs w:val="38"/>
    </w:rPr>
  </w:style>
  <w:style w:type="paragraph" w:customStyle="1" w:styleId="a7">
    <w:name w:val="Подпись к картинке"/>
    <w:basedOn w:val="a"/>
    <w:link w:val="a6"/>
    <w:rsid w:val="001801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0">
    <w:name w:val="Заголовок №1"/>
    <w:basedOn w:val="a"/>
    <w:link w:val="1"/>
    <w:rsid w:val="00180106"/>
    <w:pPr>
      <w:shd w:val="clear" w:color="auto" w:fill="FFFFFF"/>
      <w:spacing w:after="480" w:line="542" w:lineRule="exact"/>
      <w:ind w:hanging="192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2020-02-27T03:59:00Z</cp:lastPrinted>
  <dcterms:created xsi:type="dcterms:W3CDTF">2020-02-27T03:55:00Z</dcterms:created>
  <dcterms:modified xsi:type="dcterms:W3CDTF">2020-03-03T17:37:00Z</dcterms:modified>
</cp:coreProperties>
</file>