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 xml:space="preserve"> (</w:t>
      </w:r>
      <w:r w:rsidR="009D24DC">
        <w:rPr>
          <w:rStyle w:val="a4"/>
          <w:rFonts w:ascii="Arial" w:hAnsi="Arial" w:cs="Arial"/>
          <w:color w:val="800000"/>
          <w:sz w:val="21"/>
          <w:szCs w:val="21"/>
        </w:rPr>
        <w:t>22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1. </w:t>
      </w:r>
      <w:r w:rsidRPr="002113C1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«Познавательное развитие» Сенсорное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="009D24DC" w:rsidRPr="009D24DC">
        <w:rPr>
          <w:rStyle w:val="a4"/>
          <w:rFonts w:ascii="Arial" w:hAnsi="Arial" w:cs="Arial"/>
          <w:color w:val="333333"/>
          <w:sz w:val="21"/>
          <w:szCs w:val="21"/>
        </w:rPr>
        <w:t>«Разложи все предметы по форме»</w:t>
      </w:r>
    </w:p>
    <w:p w:rsidR="009D24DC" w:rsidRDefault="009D24DC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>Г</w:t>
      </w:r>
      <w:r w:rsidRPr="009D24DC">
        <w:rPr>
          <w:rFonts w:ascii="Arial" w:hAnsi="Arial" w:cs="Arial"/>
          <w:i/>
          <w:color w:val="333333"/>
          <w:sz w:val="21"/>
          <w:szCs w:val="21"/>
        </w:rPr>
        <w:t>руппировка предметов по форме</w:t>
      </w:r>
    </w:p>
    <w:p w:rsidR="009D24DC" w:rsidRPr="009D24DC" w:rsidRDefault="009D24DC" w:rsidP="009D24DC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9D24DC">
        <w:rPr>
          <w:rFonts w:ascii="Arial" w:hAnsi="Arial" w:cs="Arial"/>
          <w:color w:val="333333"/>
          <w:sz w:val="21"/>
          <w:szCs w:val="21"/>
        </w:rPr>
        <w:t>Продолжать фиксировать внимание детей на форму предмета, устанавливать тождества и различия однородных предметов, сопоставлять форму объекта с образцом, ориентируясь на слова форма, такая, не такая, разные, одинаковые.</w:t>
      </w:r>
    </w:p>
    <w:p w:rsid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9D24DC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Pr="009D24DC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одинаковые по цвету, величине, фактуре квадраты и прямоугольники, круги и овалы, овалы и прямоугольники (по пять предметов одной и другой формы</w:t>
      </w:r>
      <w:proofErr w:type="gramStart"/>
      <w:r w:rsidRPr="009D24DC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proofErr w:type="gramEnd"/>
    </w:p>
    <w:p w:rsid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D24DC" w:rsidRP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демонстрирует пять кругов и пять овалов, перемешанных произвольно. Поочередно показывая детям один круг и один овал, он поясняет, что игрушки разные.</w:t>
      </w:r>
    </w:p>
    <w:p w:rsidR="009D24DC" w:rsidRP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показе круга внимание воспитанников фиксируется на его форме. Обво</w:t>
      </w: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дя круг рукой,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поясняет: «Посмотрите, какой кружок у меня, вот такой». Показывая овал, педагог тоже обводит его рукой и поясняет, что эта игрушка другая, она как огурчик (используется </w:t>
      </w:r>
      <w:proofErr w:type="spellStart"/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опредмеченное</w:t>
      </w:r>
      <w:proofErr w:type="spellEnd"/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слово). Далее педагог говорит детям, что надо одни игрушки (кружки) разместить в одном месте, а другие (овалы) — в другом.</w:t>
      </w:r>
    </w:p>
    <w:p w:rsidR="009D24DC" w:rsidRP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установления тождества или различия можно использовать прием накладыва</w:t>
      </w: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ния предметов друг на друга.</w:t>
      </w:r>
    </w:p>
    <w:p w:rsidR="009D24DC" w:rsidRP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объяснения воспитатель подзывает к своему столу кого-либо из детей и предлагает взять круг (или овал), рассмотреть его, определить, куда положил педагог такую же игрушку, и присоединить круг (или овал) к предмету такой же формы.</w:t>
      </w:r>
    </w:p>
    <w:p w:rsid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24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очень важна последовательность выполнения упражнения: взяв предмет из общего материала, ребенок должен рассмотреть его, затем внимательно посмотреть на круг и овал, размещенные в разных местах на столе, сравнить свой предмет с ними, найти такой же предмет и потом положить их вместе.</w:t>
      </w:r>
    </w:p>
    <w:p w:rsid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>
          <w:rPr>
            <w:rStyle w:val="a7"/>
            <w:rFonts w:ascii="Arial" w:eastAsia="Times New Roman" w:hAnsi="Arial" w:cs="Arial"/>
            <w:sz w:val="21"/>
            <w:szCs w:val="21"/>
            <w:lang w:eastAsia="ru-RU"/>
          </w:rPr>
          <w:t>И</w:t>
        </w:r>
        <w:r w:rsidRPr="009D24DC">
          <w:rPr>
            <w:rStyle w:val="a7"/>
            <w:rFonts w:ascii="Arial" w:eastAsia="Times New Roman" w:hAnsi="Arial" w:cs="Arial"/>
            <w:sz w:val="21"/>
            <w:szCs w:val="21"/>
            <w:lang w:eastAsia="ru-RU"/>
          </w:rPr>
          <w:t>гра «Овал»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9D24DC" w:rsidRPr="009D24DC" w:rsidRDefault="009D24DC" w:rsidP="009D24D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9D24DC">
          <w:rPr>
            <w:rStyle w:val="a7"/>
            <w:rFonts w:ascii="Arial" w:eastAsia="Times New Roman" w:hAnsi="Arial" w:cs="Arial"/>
            <w:sz w:val="21"/>
            <w:szCs w:val="21"/>
            <w:lang w:eastAsia="ru-RU"/>
          </w:rPr>
          <w:t>Игра «Круг»</w:t>
        </w:r>
      </w:hyperlink>
    </w:p>
    <w:p w:rsidR="009D24DC" w:rsidRDefault="009D24DC" w:rsidP="00EB5531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4"/>
          <w:rFonts w:ascii="Arial" w:hAnsi="Arial" w:cs="Arial"/>
          <w:color w:val="333333"/>
          <w:sz w:val="21"/>
          <w:szCs w:val="21"/>
        </w:rPr>
      </w:pPr>
    </w:p>
    <w:p w:rsidR="008667FF" w:rsidRDefault="00EB5531" w:rsidP="00EB553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</w:t>
      </w:r>
      <w:r w:rsidR="008667FF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7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DAA"/>
    <w:multiLevelType w:val="hybridMultilevel"/>
    <w:tmpl w:val="224A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1A7AB3"/>
    <w:rsid w:val="002113C1"/>
    <w:rsid w:val="002A38CE"/>
    <w:rsid w:val="00333E3A"/>
    <w:rsid w:val="0037192A"/>
    <w:rsid w:val="00391E22"/>
    <w:rsid w:val="003A3FB1"/>
    <w:rsid w:val="00471672"/>
    <w:rsid w:val="00481F66"/>
    <w:rsid w:val="00496BE1"/>
    <w:rsid w:val="00726F2B"/>
    <w:rsid w:val="008667FF"/>
    <w:rsid w:val="00950843"/>
    <w:rsid w:val="009D24DC"/>
    <w:rsid w:val="00AD5260"/>
    <w:rsid w:val="00AF61BB"/>
    <w:rsid w:val="00DD613C"/>
    <w:rsid w:val="00EB5531"/>
    <w:rsid w:val="00F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9.edu-nv.ru/chem-zanyat-sebya-i-nashikh-detej/6263-1-3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online-igry-dlja-malyshej/igry-pro-figury/igra-pro-krug" TargetMode="External"/><Relationship Id="rId5" Type="http://schemas.openxmlformats.org/officeDocument/2006/relationships/hyperlink" Target="https://www.igraemsa.ru/igry-dlja-detej/online-igry-dlja-malyshej/igry-pro-figury/igra-pro-ov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2020-04-05T18:58:00Z</dcterms:created>
  <dcterms:modified xsi:type="dcterms:W3CDTF">2020-04-21T20:14:00Z</dcterms:modified>
</cp:coreProperties>
</file>