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CB" w:rsidRDefault="002520CB" w:rsidP="002520CB">
      <w:pPr>
        <w:pStyle w:val="a3"/>
        <w:jc w:val="center"/>
      </w:pPr>
      <w:r>
        <w:rPr>
          <w:rStyle w:val="a4"/>
          <w:color w:val="800000"/>
        </w:rPr>
        <w:t>ПОНЕДЕЛЬНИК (30.03.20)</w:t>
      </w:r>
    </w:p>
    <w:p w:rsidR="002520CB" w:rsidRDefault="002520CB" w:rsidP="002520CB">
      <w:pPr>
        <w:pStyle w:val="a3"/>
      </w:pPr>
      <w:r>
        <w:rPr>
          <w:rStyle w:val="a4"/>
        </w:rPr>
        <w:t>Развитие речи</w:t>
      </w:r>
    </w:p>
    <w:p w:rsidR="002520CB" w:rsidRDefault="002520CB" w:rsidP="002520CB">
      <w:pPr>
        <w:pStyle w:val="a3"/>
      </w:pPr>
      <w:r>
        <w:rPr>
          <w:rStyle w:val="a4"/>
        </w:rPr>
        <w:t>Тема: "Продолжаем учиться  рассказывать"</w:t>
      </w:r>
    </w:p>
    <w:p w:rsidR="002520CB" w:rsidRDefault="002520CB" w:rsidP="002520CB">
      <w:pPr>
        <w:pStyle w:val="a3"/>
      </w:pPr>
      <w:r>
        <w:t>1.Упражнять  детей   в умении составлять не большие творческие рассказы.</w:t>
      </w:r>
    </w:p>
    <w:p w:rsidR="002520CB" w:rsidRDefault="002520CB" w:rsidP="002520CB">
      <w:pPr>
        <w:pStyle w:val="a3"/>
      </w:pPr>
      <w:r>
        <w:t>2. Активировать словарь детей.</w:t>
      </w:r>
    </w:p>
    <w:p w:rsidR="002520CB" w:rsidRDefault="002520CB" w:rsidP="002520CB">
      <w:pPr>
        <w:pStyle w:val="a3"/>
        <w:jc w:val="center"/>
      </w:pPr>
      <w:r>
        <w:rPr>
          <w:rStyle w:val="a4"/>
          <w:color w:val="800000"/>
        </w:rPr>
        <w:t>ВТОРНИК (31.03.20) </w:t>
      </w:r>
    </w:p>
    <w:p w:rsidR="002520CB" w:rsidRDefault="002520CB" w:rsidP="002520CB">
      <w:pPr>
        <w:pStyle w:val="a3"/>
      </w:pPr>
      <w:r>
        <w:rPr>
          <w:rStyle w:val="a4"/>
        </w:rPr>
        <w:t>ИЗО</w:t>
      </w:r>
    </w:p>
    <w:p w:rsidR="002520CB" w:rsidRDefault="002520CB" w:rsidP="002520CB">
      <w:pPr>
        <w:pStyle w:val="a3"/>
      </w:pPr>
      <w:r>
        <w:rPr>
          <w:rStyle w:val="a4"/>
        </w:rPr>
        <w:t>Тема: "Букет из вербы"</w:t>
      </w:r>
    </w:p>
    <w:p w:rsidR="002520CB" w:rsidRDefault="002520CB" w:rsidP="002520CB">
      <w:pPr>
        <w:pStyle w:val="a3"/>
      </w:pPr>
      <w:r>
        <w:t>1. Овладеть приемом работы с гуашевой  краской  путем влияния  цвета в цвет.</w:t>
      </w:r>
    </w:p>
    <w:p w:rsidR="002520CB" w:rsidRDefault="002520CB" w:rsidP="002520CB">
      <w:pPr>
        <w:pStyle w:val="a3"/>
      </w:pPr>
      <w:r>
        <w:t>2. Упражнять детей в рисовании по  мокрому  слою.</w:t>
      </w:r>
    </w:p>
    <w:p w:rsidR="002520CB" w:rsidRDefault="002520CB" w:rsidP="002520CB">
      <w:pPr>
        <w:pStyle w:val="a3"/>
        <w:jc w:val="center"/>
      </w:pPr>
      <w:r>
        <w:rPr>
          <w:rStyle w:val="a4"/>
          <w:color w:val="800000"/>
        </w:rPr>
        <w:t>СРЕДА (01.04.2020)</w:t>
      </w:r>
    </w:p>
    <w:p w:rsidR="002520CB" w:rsidRDefault="002520CB" w:rsidP="002520CB">
      <w:pPr>
        <w:pStyle w:val="a3"/>
      </w:pPr>
      <w:r>
        <w:rPr>
          <w:rStyle w:val="a4"/>
        </w:rPr>
        <w:t>Познавательное  развитие   "Мир человек, мир природы"</w:t>
      </w:r>
    </w:p>
    <w:p w:rsidR="002520CB" w:rsidRDefault="002520CB" w:rsidP="002520CB">
      <w:pPr>
        <w:pStyle w:val="a3"/>
      </w:pPr>
      <w:r>
        <w:rPr>
          <w:rStyle w:val="a4"/>
        </w:rPr>
        <w:t> Тема:  "Наш город – город-красавец, город-труженик"</w:t>
      </w:r>
    </w:p>
    <w:p w:rsidR="002520CB" w:rsidRDefault="002520CB" w:rsidP="002520CB">
      <w:pPr>
        <w:pStyle w:val="a3"/>
      </w:pPr>
      <w:r>
        <w:t>1. Закрепить знания о том ,что родной город- это современный красивый город на берегу многоводной  реки  с  живописными   берегами</w:t>
      </w:r>
    </w:p>
    <w:p w:rsidR="002520CB" w:rsidRDefault="002520CB" w:rsidP="002520CB">
      <w:pPr>
        <w:pStyle w:val="a3"/>
      </w:pPr>
      <w:r>
        <w:t>2. Дать детям представление о том, какие предприятия есть в нашем городе, где работают их.</w:t>
      </w:r>
    </w:p>
    <w:p w:rsidR="002520CB" w:rsidRDefault="002520CB" w:rsidP="002520CB">
      <w:pPr>
        <w:pStyle w:val="a3"/>
      </w:pPr>
      <w:r>
        <w:t>3. Продолжать весенние наблюдения в природе; продолжать изучение профессий.</w:t>
      </w:r>
    </w:p>
    <w:p w:rsidR="002520CB" w:rsidRDefault="002520CB" w:rsidP="002520CB">
      <w:pPr>
        <w:pStyle w:val="a3"/>
        <w:jc w:val="center"/>
      </w:pPr>
      <w:r>
        <w:rPr>
          <w:rStyle w:val="a4"/>
          <w:color w:val="800000"/>
        </w:rPr>
        <w:t>ЧЕТВЕРГ (02.04.2020)</w:t>
      </w:r>
    </w:p>
    <w:p w:rsidR="002520CB" w:rsidRDefault="002520CB" w:rsidP="002520CB">
      <w:pPr>
        <w:pStyle w:val="a3"/>
      </w:pPr>
      <w:r>
        <w:rPr>
          <w:rStyle w:val="a4"/>
        </w:rPr>
        <w:t>1. Математика</w:t>
      </w:r>
    </w:p>
    <w:p w:rsidR="002520CB" w:rsidRDefault="002520CB" w:rsidP="002520CB">
      <w:pPr>
        <w:pStyle w:val="a3"/>
      </w:pPr>
      <w:r>
        <w:rPr>
          <w:rStyle w:val="a4"/>
        </w:rPr>
        <w:t>Тема: "Ориентировка в пространстве"</w:t>
      </w:r>
    </w:p>
    <w:p w:rsidR="002520CB" w:rsidRDefault="002520CB" w:rsidP="002520CB">
      <w:pPr>
        <w:pStyle w:val="a3"/>
      </w:pPr>
      <w:r>
        <w:t> 1. Учить детей ориентироваться на ограниченной плоскости, пользоваться словами: "слева", "справа", "вверху", "внизу", "между".</w:t>
      </w:r>
    </w:p>
    <w:p w:rsidR="002520CB" w:rsidRDefault="002520CB" w:rsidP="002520CB">
      <w:pPr>
        <w:pStyle w:val="a3"/>
      </w:pPr>
      <w:r>
        <w:t>2. Упражнять в измерении протяженности с помощью условной мерки (размах пальцев, ступня, шаг).</w:t>
      </w:r>
    </w:p>
    <w:p w:rsidR="002520CB" w:rsidRDefault="002520CB" w:rsidP="002520CB">
      <w:pPr>
        <w:pStyle w:val="a3"/>
      </w:pPr>
      <w:r>
        <w:t>3. Учить употреблять слова "ближе" "дальше". Упражнять в счете</w:t>
      </w:r>
    </w:p>
    <w:p w:rsidR="002520CB" w:rsidRDefault="002520CB" w:rsidP="002520CB">
      <w:pPr>
        <w:pStyle w:val="a3"/>
      </w:pPr>
      <w:r>
        <w:rPr>
          <w:rStyle w:val="a4"/>
          <w:color w:val="000000"/>
        </w:rPr>
        <w:t>2. Экономика</w:t>
      </w:r>
    </w:p>
    <w:p w:rsidR="002520CB" w:rsidRDefault="002520CB" w:rsidP="002520CB">
      <w:pPr>
        <w:pStyle w:val="a3"/>
      </w:pPr>
      <w:r>
        <w:rPr>
          <w:rStyle w:val="a4"/>
          <w:color w:val="000000"/>
        </w:rPr>
        <w:t>Тема: "Источники дохода"</w:t>
      </w:r>
    </w:p>
    <w:p w:rsidR="002520CB" w:rsidRDefault="002520CB" w:rsidP="002520CB">
      <w:pPr>
        <w:pStyle w:val="a3"/>
      </w:pPr>
      <w:r>
        <w:t>1. Рассказать о людях с маленькими доходами ( пенсионеры, инвалиды)</w:t>
      </w:r>
    </w:p>
    <w:p w:rsidR="002520CB" w:rsidRDefault="002520CB" w:rsidP="002520CB">
      <w:pPr>
        <w:pStyle w:val="a3"/>
      </w:pPr>
      <w:r>
        <w:t>2. Кто им  может и должен помогать.</w:t>
      </w:r>
    </w:p>
    <w:p w:rsidR="002520CB" w:rsidRDefault="002520CB" w:rsidP="002520CB">
      <w:pPr>
        <w:pStyle w:val="a3"/>
      </w:pPr>
      <w:r>
        <w:t>3. Благотворитель- это не всегда  богатый человек.</w:t>
      </w:r>
    </w:p>
    <w:p w:rsidR="002520CB" w:rsidRDefault="002520CB" w:rsidP="002520CB">
      <w:pPr>
        <w:pStyle w:val="a3"/>
      </w:pPr>
      <w:r>
        <w:lastRenderedPageBreak/>
        <w:t>4. Кому вы  -  дети можете помочь  и чем?.</w:t>
      </w:r>
    </w:p>
    <w:p w:rsidR="002520CB" w:rsidRDefault="002520CB" w:rsidP="002520CB">
      <w:pPr>
        <w:pStyle w:val="a3"/>
        <w:jc w:val="center"/>
      </w:pPr>
      <w:r>
        <w:rPr>
          <w:rStyle w:val="a4"/>
          <w:color w:val="800000"/>
        </w:rPr>
        <w:t>ПЯТНИЦА (03.04.2020)</w:t>
      </w:r>
    </w:p>
    <w:p w:rsidR="002520CB" w:rsidRDefault="002520CB" w:rsidP="002520CB">
      <w:pPr>
        <w:pStyle w:val="a3"/>
      </w:pPr>
      <w:r>
        <w:rPr>
          <w:rStyle w:val="a4"/>
        </w:rPr>
        <w:t>1. Обучение грамоте</w:t>
      </w:r>
    </w:p>
    <w:p w:rsidR="002520CB" w:rsidRDefault="002520CB" w:rsidP="002520CB">
      <w:pPr>
        <w:pStyle w:val="a3"/>
      </w:pPr>
      <w:r>
        <w:rPr>
          <w:rStyle w:val="a4"/>
        </w:rPr>
        <w:t>Тема: "Буква Э, э"</w:t>
      </w:r>
    </w:p>
    <w:p w:rsidR="002520CB" w:rsidRDefault="002520CB" w:rsidP="002520CB">
      <w:pPr>
        <w:pStyle w:val="a3"/>
      </w:pPr>
      <w:r>
        <w:t>1. Звуковой анализ слов, замена обозначений звуков на буквы, "чтение" схем слов.</w:t>
      </w:r>
    </w:p>
    <w:p w:rsidR="002520CB" w:rsidRDefault="002520CB" w:rsidP="002520CB">
      <w:pPr>
        <w:pStyle w:val="a3"/>
      </w:pPr>
      <w:r>
        <w:t>2. Познакомить с буквой Э.</w:t>
      </w:r>
    </w:p>
    <w:p w:rsidR="002520CB" w:rsidRDefault="002520CB" w:rsidP="002520CB">
      <w:pPr>
        <w:pStyle w:val="a3"/>
      </w:pPr>
      <w:r>
        <w:t>3. Продолжать учить детей проводить звуковой анализ слов с применением правил написания гласных букв и определением ударного гласного звука .</w:t>
      </w:r>
    </w:p>
    <w:p w:rsidR="002520CB" w:rsidRDefault="002520CB" w:rsidP="002520CB">
      <w:pPr>
        <w:pStyle w:val="a3"/>
      </w:pPr>
      <w:r>
        <w:t>4. Продолжать учить детей называть слова с заданными звуками; "чтение" схем слов.</w:t>
      </w:r>
    </w:p>
    <w:p w:rsidR="002520CB" w:rsidRDefault="002520CB" w:rsidP="002520CB">
      <w:pPr>
        <w:pStyle w:val="a3"/>
      </w:pPr>
      <w:r>
        <w:rPr>
          <w:rStyle w:val="a4"/>
        </w:rPr>
        <w:t>2. Шахматы</w:t>
      </w:r>
    </w:p>
    <w:p w:rsidR="002520CB" w:rsidRDefault="002520CB" w:rsidP="002520CB">
      <w:pPr>
        <w:pStyle w:val="a3"/>
      </w:pPr>
      <w:r>
        <w:rPr>
          <w:rStyle w:val="a4"/>
        </w:rPr>
        <w:t>Тема: "Рокировка"</w:t>
      </w:r>
    </w:p>
    <w:p w:rsidR="002520CB" w:rsidRDefault="002520CB" w:rsidP="002520CB">
      <w:pPr>
        <w:pStyle w:val="a3"/>
      </w:pPr>
      <w:r>
        <w:t>1. Познакомить детей с новыми понятиями: "рокировка", "длинная и короткая рокировка".</w:t>
      </w:r>
    </w:p>
    <w:p w:rsidR="002520CB" w:rsidRDefault="002520CB" w:rsidP="002520CB">
      <w:pPr>
        <w:pStyle w:val="a3"/>
      </w:pPr>
      <w:r>
        <w:t>2. Познакомить с правилами рокировки. Закреплять полученные знания посредством дидактических игр-заданий.</w:t>
      </w:r>
    </w:p>
    <w:p w:rsidR="00B30BFA" w:rsidRDefault="00B30BFA"/>
    <w:sectPr w:rsidR="00B30BFA" w:rsidSect="00252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2520CB"/>
    <w:rsid w:val="002520CB"/>
    <w:rsid w:val="00B3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2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12D2-A630-4EC3-9983-5F49C02F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2020-04-26T13:27:00Z</dcterms:created>
  <dcterms:modified xsi:type="dcterms:W3CDTF">2020-04-26T13:27:00Z</dcterms:modified>
</cp:coreProperties>
</file>