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59" w:rsidRDefault="00E20859" w:rsidP="00E20859">
      <w:pPr>
        <w:pStyle w:val="a3"/>
        <w:spacing w:line="360" w:lineRule="auto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ВТОРНИК (12.05.2020)</w:t>
      </w:r>
    </w:p>
    <w:p w:rsidR="00E20859" w:rsidRDefault="00E20859" w:rsidP="002C5C47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375" w:lineRule="atLeast"/>
        <w:ind w:left="284" w:hanging="284"/>
        <w:jc w:val="both"/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Развитие речи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Тема: </w:t>
      </w:r>
      <w:r w:rsidRPr="004D51D2">
        <w:rPr>
          <w:rStyle w:val="a4"/>
          <w:rFonts w:ascii="Arial" w:hAnsi="Arial" w:cs="Arial"/>
          <w:color w:val="333333"/>
          <w:sz w:val="21"/>
          <w:szCs w:val="21"/>
        </w:rPr>
        <w:t>«Как мама купает ребенка»</w:t>
      </w:r>
      <w:r>
        <w:rPr>
          <w:color w:val="000000"/>
          <w:sz w:val="27"/>
          <w:szCs w:val="27"/>
        </w:rPr>
        <w:t xml:space="preserve"> 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9E2D41">
        <w:rPr>
          <w:rFonts w:ascii="Arial" w:hAnsi="Arial" w:cs="Arial"/>
          <w:color w:val="333333"/>
          <w:sz w:val="21"/>
          <w:szCs w:val="21"/>
        </w:rPr>
        <w:t>Формирование активного словаря</w:t>
      </w:r>
      <w:r w:rsidRPr="00426614"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Fonts w:ascii="Arial" w:hAnsi="Arial" w:cs="Arial"/>
          <w:color w:val="333333"/>
          <w:sz w:val="21"/>
          <w:szCs w:val="21"/>
        </w:rPr>
      </w:pPr>
      <w:r w:rsidRPr="009E2D41">
        <w:rPr>
          <w:rFonts w:ascii="Arial" w:hAnsi="Arial" w:cs="Arial"/>
          <w:color w:val="333333"/>
          <w:sz w:val="21"/>
          <w:szCs w:val="21"/>
        </w:rPr>
        <w:t>Формировать зрительное восприятие картины и понимание сюжета, развивать внимательность и наблюдательность, расширять активный словарь: ванна, купаться, полотенце, поливать, вытирать; воспитывать культурно гигиенические навыки и опрятность.</w:t>
      </w:r>
    </w:p>
    <w:p w:rsidR="005106D7" w:rsidRPr="005106D7" w:rsidRDefault="005106D7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I. Дидактическая игра.</w:t>
      </w:r>
    </w:p>
    <w:p w:rsidR="005106D7" w:rsidRPr="005106D7" w:rsidRDefault="00033C3F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="005106D7"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Посмотрите, кто к нам пришел. Эту куклу зовут Маша. Ой, Маша грязная, чумазая, она испачкалась. Что же нам делать?</w:t>
      </w:r>
    </w:p>
    <w:p w:rsidR="005106D7" w:rsidRPr="00033C3F" w:rsidRDefault="005106D7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Дети. </w:t>
      </w:r>
      <w:r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Нужно вымыть ее.</w:t>
      </w:r>
    </w:p>
    <w:p w:rsidR="005106D7" w:rsidRPr="005106D7" w:rsidRDefault="00033C3F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="005106D7"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Что нам нужно, чтобы вымыть Машу? Куда мы нальем воду? Какая должна быть вода? </w:t>
      </w:r>
      <w:proofErr w:type="gramStart"/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{Ответы детей</w:t>
      </w:r>
      <w:r w:rsidR="005106D7"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.)</w:t>
      </w:r>
      <w:proofErr w:type="gramEnd"/>
    </w:p>
    <w:p w:rsidR="005106D7" w:rsidRPr="00033C3F" w:rsidRDefault="00033C3F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="005106D7"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Проверьте, какая вода в ванночке.</w:t>
      </w:r>
    </w:p>
    <w:p w:rsidR="00E20859" w:rsidRPr="005106D7" w:rsidRDefault="005106D7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Дети. </w:t>
      </w:r>
      <w:r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Холодная.</w:t>
      </w:r>
    </w:p>
    <w:p w:rsidR="005106D7" w:rsidRPr="00033C3F" w:rsidRDefault="00033C3F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="005106D7"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Можно мыться в холодной воде?</w:t>
      </w:r>
    </w:p>
    <w:p w:rsidR="005106D7" w:rsidRPr="005106D7" w:rsidRDefault="005106D7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Дети. </w:t>
      </w:r>
      <w:r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Нет.</w:t>
      </w:r>
    </w:p>
    <w:p w:rsidR="005106D7" w:rsidRPr="005106D7" w:rsidRDefault="00033C3F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5106D7"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Что</w:t>
      </w:r>
      <w:r w:rsidR="005106D7"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нужно сделать, чтобы вода стала теплой?</w:t>
      </w:r>
    </w:p>
    <w:p w:rsidR="005106D7" w:rsidRPr="005106D7" w:rsidRDefault="005106D7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Дети. </w:t>
      </w:r>
      <w:r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Добавить горячей воды</w:t>
      </w: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106D7" w:rsidRPr="005106D7" w:rsidRDefault="00033C3F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Какая теперь вода?</w:t>
      </w:r>
    </w:p>
    <w:p w:rsidR="005106D7" w:rsidRPr="005106D7" w:rsidRDefault="005106D7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Дети. </w:t>
      </w:r>
      <w:r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Теплая</w:t>
      </w: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106D7" w:rsidRPr="005106D7" w:rsidRDefault="00033C3F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5106D7"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Чем мы будем мыть Машу?</w:t>
      </w:r>
      <w:r w:rsidRPr="00033C3F">
        <w:t xml:space="preserve"> </w:t>
      </w:r>
    </w:p>
    <w:p w:rsidR="005106D7" w:rsidRPr="005106D7" w:rsidRDefault="005106D7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Дети. </w:t>
      </w:r>
      <w:r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Мылом, мочалкой</w:t>
      </w: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106D7" w:rsidRPr="00033C3F" w:rsidRDefault="00033C3F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5106D7"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Какое мыло?</w:t>
      </w:r>
    </w:p>
    <w:p w:rsidR="005106D7" w:rsidRPr="005106D7" w:rsidRDefault="005106D7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Дети. </w:t>
      </w:r>
      <w:r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Маленькое, круглое, белое, душистое</w:t>
      </w: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5106D7" w:rsidRPr="005106D7" w:rsidRDefault="00033C3F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5106D7"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Какая мочалка?</w:t>
      </w:r>
    </w:p>
    <w:p w:rsidR="005106D7" w:rsidRPr="00033C3F" w:rsidRDefault="00033C3F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Дети. </w:t>
      </w:r>
      <w:r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Мягкая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.</w:t>
      </w:r>
    </w:p>
    <w:p w:rsidR="005106D7" w:rsidRPr="005106D7" w:rsidRDefault="00033C3F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Взросл. </w:t>
      </w:r>
      <w:r w:rsidR="005106D7"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Все мы приготовили для мытья?</w:t>
      </w:r>
    </w:p>
    <w:p w:rsidR="005106D7" w:rsidRPr="005106D7" w:rsidRDefault="005106D7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Дети. </w:t>
      </w:r>
      <w:r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Нет, забыли полотенце.</w:t>
      </w:r>
    </w:p>
    <w:p w:rsidR="005106D7" w:rsidRPr="00033C3F" w:rsidRDefault="00033C3F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Мы все приготовили, давайте мыть Машу. Можно ее посадить в воду?</w:t>
      </w:r>
    </w:p>
    <w:p w:rsidR="005106D7" w:rsidRPr="005106D7" w:rsidRDefault="005106D7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Дети. </w:t>
      </w:r>
      <w:r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Нет, надо раздеть.</w:t>
      </w:r>
    </w:p>
    <w:p w:rsidR="00414820" w:rsidRDefault="00033C3F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Взрослый</w:t>
      </w: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5106D7"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Давайте разденем Машу. </w:t>
      </w:r>
      <w:r w:rsidR="00414820"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https://www.mama-znaet.com/sites/default/files/images/20140505002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ma-znaet.com/sites/default/files/images/20140505002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820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</w:t>
      </w:r>
    </w:p>
    <w:p w:rsidR="005106D7" w:rsidRPr="005106D7" w:rsidRDefault="005106D7" w:rsidP="0041482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(В процессе раздевания куклы </w:t>
      </w:r>
      <w:r w:rsid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взрослый</w:t>
      </w:r>
      <w:r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задает детям вопросы о том, что они делают, что делают их товарищи.) Сажайте Машу в воду. Что надо делать теперь? А теперь?</w:t>
      </w:r>
    </w:p>
    <w:p w:rsidR="005106D7" w:rsidRPr="00033C3F" w:rsidRDefault="005106D7" w:rsidP="0041482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Дети. </w:t>
      </w:r>
      <w:r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Намылить мочалку мылом, потереть куклу, вымыть голову, смыть мыло, вытащить Машу из ванночки, вытереть, одеть. (Каждое действие производится детьми и обговаривается.)</w:t>
      </w:r>
    </w:p>
    <w:p w:rsidR="005106D7" w:rsidRPr="00033C3F" w:rsidRDefault="00033C3F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Маша теперь чистая. Она говорит вам «спаси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softHyphen/>
        <w:t>бо». Что мы делали мылом?</w:t>
      </w:r>
    </w:p>
    <w:p w:rsidR="005106D7" w:rsidRPr="005106D7" w:rsidRDefault="005106D7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Дети. </w:t>
      </w:r>
      <w:r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Намыливали Машу.</w:t>
      </w:r>
    </w:p>
    <w:p w:rsidR="005106D7" w:rsidRPr="00033C3F" w:rsidRDefault="00033C3F" w:rsidP="005106D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  <w:r w:rsidR="005106D7" w:rsidRPr="005106D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А еще из мыла можно сделать мыльные пузы</w:t>
      </w:r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softHyphen/>
        <w:t xml:space="preserve">ри. Давайте будем пускать мыльные пузыри. </w:t>
      </w:r>
      <w:proofErr w:type="gramStart"/>
      <w:r w:rsidR="005106D7" w:rsidRPr="00033C3F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>{Дети пускают мыльные пузыри.)</w:t>
      </w:r>
      <w:proofErr w:type="gramEnd"/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2. Физическое развитие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Тема: "Сорока, сорока, где была? Далеко!" (повторение)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Ходьба со сменой направления; ползание на четвереньках; бросание мяча в горизонтальную цель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Упражнять в бросании в горизонтальную цель, учить хо</w:t>
      </w:r>
      <w:r>
        <w:rPr>
          <w:rFonts w:ascii="Arial" w:hAnsi="Arial" w:cs="Arial"/>
          <w:color w:val="333333"/>
          <w:sz w:val="21"/>
          <w:szCs w:val="21"/>
        </w:rPr>
        <w:softHyphen/>
        <w:t>дить, меняя направление, упражнять в ползании, развивать глазомер и ориентировку в пространстве.</w:t>
      </w:r>
    </w:p>
    <w:p w:rsidR="00E20859" w:rsidRPr="00505C3D" w:rsidRDefault="00E20859" w:rsidP="00505C3D">
      <w:pPr>
        <w:pStyle w:val="a3"/>
        <w:shd w:val="clear" w:color="auto" w:fill="FFFFFF"/>
        <w:spacing w:before="0" w:beforeAutospacing="0" w:after="300" w:afterAutospacing="0" w:line="375" w:lineRule="atLeast"/>
        <w:rPr>
          <w:rStyle w:val="a5"/>
          <w:rFonts w:ascii="Arial" w:hAnsi="Arial" w:cs="Arial"/>
          <w:i w:val="0"/>
          <w:iCs w:val="0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Материал: стулья и мячи по количеству детей, палка, обруч или корзина.</w:t>
      </w:r>
    </w:p>
    <w:p w:rsidR="00E20859" w:rsidRDefault="00E20859" w:rsidP="00505C3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- Сорока, сорока. Где была?</w:t>
      </w:r>
    </w:p>
    <w:p w:rsidR="00E20859" w:rsidRDefault="00E20859" w:rsidP="00505C3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-Далеко. </w:t>
      </w:r>
    </w:p>
    <w:p w:rsidR="00E20859" w:rsidRDefault="00E20859" w:rsidP="00505C3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К деткам прилетала. </w:t>
      </w:r>
    </w:p>
    <w:p w:rsidR="00E20859" w:rsidRDefault="00E20859" w:rsidP="00505C3D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детками играла.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"Где птички?" Ходьба врассыпную между стульями, взмахи руками. Затем дети ставят стулья в указанное место.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  "Котик усатый по садику ходит!" Ползание на четвереньках по ковровой дорожке до определенного места. Повторить 2-3 раза.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 "Вот как мы умеем". Бросать мяч в горизонтальную цель (корзину) на расстоянии 40—50 см. Повторить 2-3 раза. Взрослый показывает, как двумя руками снизу бросить мяч в корзину. Для ориентировки дети могут стоять за чертой. 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 "Какие мы ловкие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!. </w:t>
      </w:r>
      <w:proofErr w:type="gramEnd"/>
      <w:r>
        <w:rPr>
          <w:rFonts w:ascii="Arial" w:hAnsi="Arial" w:cs="Arial"/>
          <w:color w:val="333333"/>
          <w:sz w:val="21"/>
          <w:szCs w:val="21"/>
        </w:rPr>
        <w:t>Исходное положение: лежа на спине, руки вытянуты вдоль туловища. Поднять прямые ноги до палки и опустить. Повторить 4-5 раз.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 Игра "Птички летают!". Повторить 2-3 раза.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Style w:val="a4"/>
          <w:rFonts w:ascii="Arial" w:hAnsi="Arial" w:cs="Arial"/>
          <w:color w:val="800000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СРЕДА (13.05.2020)</w:t>
      </w:r>
    </w:p>
    <w:p w:rsidR="00E20859" w:rsidRPr="004F02BF" w:rsidRDefault="00E20859" w:rsidP="00E20859">
      <w:pPr>
        <w:ind w:left="66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1.</w:t>
      </w:r>
      <w:r w:rsidRPr="004F02BF">
        <w:rPr>
          <w:rStyle w:val="a4"/>
          <w:rFonts w:ascii="Arial" w:hAnsi="Arial" w:cs="Arial"/>
          <w:color w:val="333333"/>
          <w:sz w:val="21"/>
          <w:szCs w:val="21"/>
        </w:rPr>
        <w:t xml:space="preserve">Образовательная область «Познавательное развитие» Сенсорное 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rPr>
          <w:color w:val="000000"/>
          <w:sz w:val="27"/>
          <w:szCs w:val="27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Тема:</w:t>
      </w:r>
      <w:r>
        <w:rPr>
          <w:color w:val="000000"/>
          <w:sz w:val="27"/>
          <w:szCs w:val="27"/>
        </w:rPr>
        <w:t xml:space="preserve"> </w:t>
      </w:r>
      <w:r w:rsidRPr="00E20859">
        <w:rPr>
          <w:rStyle w:val="a4"/>
          <w:rFonts w:ascii="Arial" w:hAnsi="Arial" w:cs="Arial"/>
          <w:color w:val="333333"/>
          <w:sz w:val="21"/>
          <w:szCs w:val="21"/>
        </w:rPr>
        <w:t>«Высоко - низко»</w:t>
      </w:r>
      <w:r>
        <w:rPr>
          <w:color w:val="000000"/>
          <w:sz w:val="27"/>
          <w:szCs w:val="27"/>
        </w:rPr>
        <w:t xml:space="preserve"> 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 w:rsidRPr="00E20859">
        <w:rPr>
          <w:rFonts w:ascii="Arial" w:hAnsi="Arial" w:cs="Arial"/>
          <w:color w:val="333333"/>
          <w:sz w:val="21"/>
          <w:szCs w:val="21"/>
        </w:rPr>
        <w:t>Ориентировка в пространстве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color w:val="000000"/>
          <w:sz w:val="27"/>
          <w:szCs w:val="27"/>
        </w:rPr>
      </w:pPr>
      <w:r w:rsidRPr="00E20859">
        <w:rPr>
          <w:rFonts w:ascii="Arial" w:hAnsi="Arial" w:cs="Arial"/>
          <w:color w:val="333333"/>
          <w:sz w:val="21"/>
          <w:szCs w:val="21"/>
        </w:rPr>
        <w:t>Продолжать побуждать подбирать игрушки разные по внешнему виду, но одинаковые по размеру, развивать ориентировку в пространстве, понимать слова: высоко, низко, большой маленький, рядом, здесь. Совершенствовать навык по словесному указанию находить игрушки</w:t>
      </w:r>
      <w:r>
        <w:rPr>
          <w:color w:val="000000"/>
          <w:sz w:val="27"/>
          <w:szCs w:val="27"/>
        </w:rPr>
        <w:t xml:space="preserve">. </w:t>
      </w:r>
    </w:p>
    <w:p w:rsidR="00414820" w:rsidRPr="00414820" w:rsidRDefault="00414820" w:rsidP="0041482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8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4148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мишке посмотреть, где стоят игрушки, и говорит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ребенку</w:t>
      </w:r>
      <w:r w:rsidRPr="004148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</w:p>
    <w:p w:rsidR="00414820" w:rsidRPr="00414820" w:rsidRDefault="00414820" w:rsidP="0041482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8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Мишка хочет посмотреть, где у нас стоят матрешки. Где стоит матрешка в крас</w:t>
      </w:r>
      <w:r w:rsidRPr="004148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ном платочке? Высоко или низко? Какой платочек у матрешки, что стоит внизу? Кто хочет поставить матрешек рядом, сначала большую, потом маленькую? Оля (имя ребен</w:t>
      </w:r>
      <w:r w:rsidRPr="004148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ка), покажи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мишке, где у нас лежат мячики, </w:t>
      </w:r>
      <w:r w:rsidRPr="004148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где нижняя полка, где большой синий мячик? Кто хочет подарить мишке маленькие красные мячики?»</w:t>
      </w:r>
    </w:p>
    <w:p w:rsidR="00414820" w:rsidRPr="00414820" w:rsidRDefault="00414820" w:rsidP="00414820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148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конце играют с мишкой в подвижную игру «Большие и маленькие мячики».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4148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усаживает на пол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ребенка</w:t>
      </w:r>
      <w:r w:rsidRPr="004148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катит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ему </w:t>
      </w:r>
      <w:r w:rsidRPr="004148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мяч. Получив мяч обратно, снова катит его ребенку. Свои действия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4148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сопровожда</w:t>
      </w:r>
      <w:r w:rsidRPr="004148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ет словами: «Лови — кати, поймай — отдай».</w:t>
      </w:r>
    </w:p>
    <w:p w:rsidR="00E20859" w:rsidRPr="00414820" w:rsidRDefault="00414820" w:rsidP="00414820">
      <w:pPr>
        <w:pStyle w:val="a3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  <w:color w:val="333333"/>
          <w:sz w:val="21"/>
          <w:szCs w:val="21"/>
        </w:rPr>
      </w:pPr>
      <w:r w:rsidRPr="00414820">
        <w:rPr>
          <w:rFonts w:ascii="Arial" w:hAnsi="Arial" w:cs="Arial"/>
          <w:color w:val="333333"/>
          <w:sz w:val="21"/>
          <w:szCs w:val="21"/>
        </w:rPr>
        <w:lastRenderedPageBreak/>
        <w:t xml:space="preserve">Затем мишка собирает мячики в сетку, после чего разбрасывает их по комнате. </w:t>
      </w:r>
      <w:r>
        <w:rPr>
          <w:rFonts w:ascii="Arial" w:hAnsi="Arial" w:cs="Arial"/>
          <w:color w:val="333333"/>
          <w:sz w:val="21"/>
          <w:szCs w:val="21"/>
        </w:rPr>
        <w:t>Ребенок</w:t>
      </w:r>
      <w:r w:rsidRPr="00414820">
        <w:rPr>
          <w:rFonts w:ascii="Arial" w:hAnsi="Arial" w:cs="Arial"/>
          <w:color w:val="333333"/>
          <w:sz w:val="21"/>
          <w:szCs w:val="21"/>
        </w:rPr>
        <w:t xml:space="preserve"> вста</w:t>
      </w:r>
      <w:r>
        <w:rPr>
          <w:rFonts w:ascii="Arial" w:hAnsi="Arial" w:cs="Arial"/>
          <w:color w:val="333333"/>
          <w:sz w:val="21"/>
          <w:szCs w:val="21"/>
        </w:rPr>
        <w:t>е</w:t>
      </w:r>
      <w:r w:rsidRPr="00414820">
        <w:rPr>
          <w:rFonts w:ascii="Arial" w:hAnsi="Arial" w:cs="Arial"/>
          <w:color w:val="333333"/>
          <w:sz w:val="21"/>
          <w:szCs w:val="21"/>
        </w:rPr>
        <w:t>т, бе</w:t>
      </w:r>
      <w:r>
        <w:rPr>
          <w:rFonts w:ascii="Arial" w:hAnsi="Arial" w:cs="Arial"/>
          <w:color w:val="333333"/>
          <w:sz w:val="21"/>
          <w:szCs w:val="21"/>
        </w:rPr>
        <w:t>жит</w:t>
      </w:r>
      <w:r w:rsidRPr="00414820">
        <w:rPr>
          <w:rFonts w:ascii="Arial" w:hAnsi="Arial" w:cs="Arial"/>
          <w:color w:val="333333"/>
          <w:sz w:val="21"/>
          <w:szCs w:val="21"/>
        </w:rPr>
        <w:t xml:space="preserve"> за </w:t>
      </w:r>
      <w:proofErr w:type="gramStart"/>
      <w:r w:rsidRPr="00414820">
        <w:rPr>
          <w:rFonts w:ascii="Arial" w:hAnsi="Arial" w:cs="Arial"/>
          <w:color w:val="333333"/>
          <w:sz w:val="21"/>
          <w:szCs w:val="21"/>
        </w:rPr>
        <w:t>мячами</w:t>
      </w:r>
      <w:proofErr w:type="gramEnd"/>
      <w:r w:rsidRPr="00414820">
        <w:rPr>
          <w:rFonts w:ascii="Arial" w:hAnsi="Arial" w:cs="Arial"/>
          <w:color w:val="333333"/>
          <w:sz w:val="21"/>
          <w:szCs w:val="21"/>
        </w:rPr>
        <w:t xml:space="preserve"> и приносят их мишке. Повторить разбрасывание и соби</w:t>
      </w:r>
      <w:r w:rsidRPr="00414820">
        <w:rPr>
          <w:rFonts w:ascii="Arial" w:hAnsi="Arial" w:cs="Arial"/>
          <w:color w:val="333333"/>
          <w:sz w:val="21"/>
          <w:szCs w:val="21"/>
        </w:rPr>
        <w:softHyphen/>
        <w:t>рание мячей 2-3 раза</w:t>
      </w:r>
    </w:p>
    <w:p w:rsidR="00E20859" w:rsidRDefault="00E20859" w:rsidP="00E20859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2.Образовательная область "Художественно-эстетическое развитие"</w:t>
      </w:r>
    </w:p>
    <w:p w:rsidR="00E20859" w:rsidRDefault="00E20859" w:rsidP="002C5C47">
      <w:pPr>
        <w:pStyle w:val="a3"/>
        <w:shd w:val="clear" w:color="auto" w:fill="FFFFFF"/>
        <w:spacing w:before="0" w:beforeAutospacing="0" w:after="300" w:afterAutospacing="0" w:line="375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Музыка (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см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. "</w:t>
      </w:r>
      <w:hyperlink r:id="rId6" w:history="1">
        <w:r w:rsidRPr="00496BE1">
          <w:rPr>
            <w:rStyle w:val="a6"/>
            <w:rFonts w:ascii="Arial" w:hAnsi="Arial" w:cs="Arial"/>
            <w:sz w:val="21"/>
            <w:szCs w:val="21"/>
          </w:rPr>
          <w:t>страничку музыкального руководителя</w:t>
        </w:r>
      </w:hyperlink>
      <w:r>
        <w:rPr>
          <w:rStyle w:val="a4"/>
          <w:rFonts w:ascii="Arial" w:hAnsi="Arial" w:cs="Arial"/>
          <w:color w:val="333333"/>
          <w:sz w:val="21"/>
          <w:szCs w:val="21"/>
        </w:rPr>
        <w:t>")</w:t>
      </w:r>
    </w:p>
    <w:p w:rsidR="00A41C69" w:rsidRDefault="00033C3F" w:rsidP="00A41C69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noProof/>
          <w:color w:val="800000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414655</wp:posOffset>
            </wp:positionV>
            <wp:extent cx="2318385" cy="2219325"/>
            <wp:effectExtent l="19050" t="0" r="5715" b="0"/>
            <wp:wrapNone/>
            <wp:docPr id="22" name="Рисунок 4" descr="https://skazachok.ru/wp-content/uploads/2017/03/img_56e65e1467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azachok.ru/wp-content/uploads/2017/03/img_56e65e14675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C69">
        <w:rPr>
          <w:rStyle w:val="a4"/>
          <w:rFonts w:ascii="Arial" w:hAnsi="Arial" w:cs="Arial"/>
          <w:color w:val="800000"/>
          <w:sz w:val="21"/>
          <w:szCs w:val="21"/>
        </w:rPr>
        <w:t>ЧЕТВЕРГ (14.05.2020)</w:t>
      </w:r>
    </w:p>
    <w:p w:rsidR="00A41C69" w:rsidRPr="00A41C69" w:rsidRDefault="00A41C69" w:rsidP="00A41C69">
      <w:pPr>
        <w:pStyle w:val="a8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1. </w:t>
      </w:r>
      <w:r w:rsidRPr="00A41C69">
        <w:rPr>
          <w:rStyle w:val="a4"/>
          <w:rFonts w:ascii="Arial" w:hAnsi="Arial" w:cs="Arial"/>
          <w:color w:val="333333"/>
          <w:sz w:val="21"/>
          <w:szCs w:val="21"/>
        </w:rPr>
        <w:t xml:space="preserve">Конструирование </w:t>
      </w:r>
      <w:r w:rsidRPr="00A41C69"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(Диагностическое обследование)</w:t>
      </w:r>
    </w:p>
    <w:p w:rsidR="00A41C69" w:rsidRDefault="00A41C69" w:rsidP="00A41C6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Style w:val="a4"/>
          <w:rFonts w:ascii="Arial" w:hAnsi="Arial" w:cs="Arial"/>
          <w:color w:val="333333"/>
          <w:sz w:val="21"/>
          <w:szCs w:val="21"/>
        </w:rPr>
      </w:pPr>
    </w:p>
    <w:p w:rsidR="00A41C69" w:rsidRDefault="00A41C69" w:rsidP="00A41C69">
      <w:pPr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2. Физическое развитие </w:t>
      </w:r>
    </w:p>
    <w:p w:rsidR="00A41C69" w:rsidRPr="00F61F48" w:rsidRDefault="00A41C69" w:rsidP="00A41C6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Style w:val="a4"/>
          <w:rFonts w:ascii="Arial" w:eastAsia="Times New Roman" w:hAnsi="Arial" w:cs="Arial"/>
          <w:b w:val="0"/>
          <w:bCs w:val="0"/>
          <w:color w:val="FF6F00"/>
          <w:kern w:val="36"/>
          <w:lang w:eastAsia="ru-RU"/>
        </w:rPr>
      </w:pPr>
      <w:r w:rsidRPr="0028729D">
        <w:rPr>
          <w:rStyle w:val="a4"/>
          <w:rFonts w:ascii="Arial" w:eastAsia="Times New Roman" w:hAnsi="Arial" w:cs="Arial"/>
          <w:color w:val="333333"/>
          <w:sz w:val="21"/>
          <w:szCs w:val="21"/>
          <w:lang w:eastAsia="ru-RU"/>
        </w:rPr>
        <w:t>Физическое развитие</w:t>
      </w:r>
    </w:p>
    <w:p w:rsidR="00A41C69" w:rsidRDefault="00A41C69" w:rsidP="00A41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Тема:</w:t>
      </w:r>
      <w:r w:rsidRPr="0028729D">
        <w:rPr>
          <w:rFonts w:ascii="Arial" w:eastAsia="Times New Roman" w:hAnsi="Arial" w:cs="Times New Roman"/>
          <w:b/>
          <w:bCs/>
          <w:color w:val="3FA1C4"/>
        </w:rPr>
        <w:t xml:space="preserve"> </w:t>
      </w:r>
      <w:r w:rsidRPr="0028729D">
        <w:rPr>
          <w:rStyle w:val="a4"/>
          <w:rFonts w:ascii="Arial" w:hAnsi="Arial" w:cs="Arial"/>
          <w:color w:val="333333"/>
          <w:sz w:val="21"/>
          <w:szCs w:val="21"/>
        </w:rPr>
        <w:t>«Сорока»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 </w:t>
      </w: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 (на улице, повторение)</w:t>
      </w:r>
    </w:p>
    <w:p w:rsidR="00A41C69" w:rsidRDefault="00A41C69" w:rsidP="00A41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4"/>
          <w:rFonts w:ascii="Arial" w:hAnsi="Arial" w:cs="Arial"/>
          <w:color w:val="333333"/>
          <w:sz w:val="21"/>
          <w:szCs w:val="21"/>
        </w:rPr>
      </w:pPr>
    </w:p>
    <w:p w:rsidR="00A41C69" w:rsidRDefault="00A41C69" w:rsidP="00A41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Выполнять движения в соответствии с текстом</w:t>
      </w:r>
    </w:p>
    <w:p w:rsidR="00A41C69" w:rsidRDefault="00A41C69" w:rsidP="00A41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41C69" w:rsidRPr="00C53CCD" w:rsidRDefault="00A41C69" w:rsidP="00A41C6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Дыхательные упражнения.</w:t>
      </w:r>
    </w:p>
    <w:p w:rsidR="00A41C69" w:rsidRDefault="00A41C69" w:rsidP="00A41C69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 Сорока (упражнение для рук)</w:t>
      </w:r>
      <w:r w:rsidRPr="00A41C69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4786"/>
      </w:tblGrid>
      <w:tr w:rsidR="00A41C69" w:rsidTr="009D7E1D">
        <w:tc>
          <w:tcPr>
            <w:tcW w:w="2376" w:type="dxa"/>
          </w:tcPr>
          <w:p w:rsidR="00A41C69" w:rsidRDefault="00A41C69" w:rsidP="009D7E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- Сорока, сорока, </w:t>
            </w:r>
          </w:p>
          <w:p w:rsidR="00A41C69" w:rsidRDefault="00A41C69" w:rsidP="009D7E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Где была?</w:t>
            </w:r>
          </w:p>
          <w:p w:rsidR="00A41C69" w:rsidRPr="00C53CCD" w:rsidRDefault="00A41C69" w:rsidP="009D7E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-Далеко.</w:t>
            </w:r>
          </w:p>
          <w:p w:rsidR="00A41C69" w:rsidRDefault="00A41C69" w:rsidP="009D7E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Кашу варила,</w:t>
            </w: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A41C69" w:rsidRPr="00C53CCD" w:rsidRDefault="00A41C69" w:rsidP="009D7E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Деток кормила.</w:t>
            </w:r>
          </w:p>
          <w:p w:rsidR="00A41C69" w:rsidRPr="007B1AFB" w:rsidRDefault="00A41C69" w:rsidP="009D7E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Этому дала кашки</w:t>
            </w:r>
            <w:r w:rsidRPr="007B1AFB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</w:t>
            </w:r>
          </w:p>
          <w:p w:rsidR="00A41C69" w:rsidRPr="007B1AFB" w:rsidRDefault="00A41C69" w:rsidP="009D7E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Этому - киселька</w:t>
            </w:r>
          </w:p>
          <w:p w:rsidR="00A41C69" w:rsidRPr="00C53CCD" w:rsidRDefault="00A41C69" w:rsidP="009D7E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Этому - </w:t>
            </w:r>
            <w:proofErr w:type="spellStart"/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сметанки</w:t>
            </w:r>
            <w:proofErr w:type="spellEnd"/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  <w:p w:rsidR="00A41C69" w:rsidRPr="007B1AFB" w:rsidRDefault="00A41C69" w:rsidP="009D7E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Этому - конфетку</w:t>
            </w:r>
          </w:p>
          <w:p w:rsidR="00A41C69" w:rsidRPr="00C53CCD" w:rsidRDefault="00A41C69" w:rsidP="009D7E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 этому не дала:</w:t>
            </w:r>
          </w:p>
          <w:p w:rsidR="00A41C69" w:rsidRDefault="00A41C69" w:rsidP="009D7E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Ты дров не ру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б</w:t>
            </w: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ил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</w:t>
            </w:r>
          </w:p>
          <w:p w:rsidR="00A41C69" w:rsidRDefault="00A41C69" w:rsidP="009D7E1D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Воду не носил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</w:p>
          <w:p w:rsidR="00A41C69" w:rsidRDefault="00A41C69" w:rsidP="009D7E1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C53CCD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Кашу не варил.</w:t>
            </w:r>
          </w:p>
        </w:tc>
        <w:tc>
          <w:tcPr>
            <w:tcW w:w="4786" w:type="dxa"/>
          </w:tcPr>
          <w:p w:rsidR="00A41C69" w:rsidRPr="007B1AFB" w:rsidRDefault="00A41C69" w:rsidP="009D7E1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  <w:r w:rsidRPr="007B1AFB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>(Дети водят указательным пальцем одной руки по ладони другой.)</w:t>
            </w:r>
          </w:p>
          <w:p w:rsidR="00A41C69" w:rsidRPr="007B1AFB" w:rsidRDefault="00A41C69" w:rsidP="009D7E1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</w:p>
          <w:p w:rsidR="00A41C69" w:rsidRPr="007B1AFB" w:rsidRDefault="00A41C69" w:rsidP="009D7E1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</w:p>
          <w:p w:rsidR="00A41C69" w:rsidRPr="007B1AFB" w:rsidRDefault="00A41C69" w:rsidP="009D7E1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</w:p>
          <w:p w:rsidR="00A41C69" w:rsidRDefault="00A41C69" w:rsidP="009D7E1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  <w:r w:rsidRPr="007B1AFB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>(Загибают одной рукой по одному пальцу другой руки.)</w:t>
            </w:r>
          </w:p>
          <w:p w:rsidR="00A41C69" w:rsidRDefault="00A41C69" w:rsidP="009D7E1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</w:pPr>
          </w:p>
          <w:p w:rsidR="00A41C69" w:rsidRDefault="00A41C69" w:rsidP="009D7E1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B1AFB">
              <w:rPr>
                <w:rFonts w:ascii="Arial" w:eastAsia="Times New Roman" w:hAnsi="Arial" w:cs="Arial"/>
                <w:i/>
                <w:color w:val="333333"/>
                <w:sz w:val="21"/>
                <w:szCs w:val="21"/>
                <w:lang w:eastAsia="ru-RU"/>
              </w:rPr>
              <w:t>(Грозят указательными пальцами обеих рук.)</w:t>
            </w:r>
          </w:p>
        </w:tc>
      </w:tr>
    </w:tbl>
    <w:p w:rsidR="00A41C69" w:rsidRDefault="00A41C69" w:rsidP="00A41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A41C69" w:rsidRPr="00C53CCD" w:rsidRDefault="00A41C69" w:rsidP="00A41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Ходьба (30 секунд).</w:t>
      </w:r>
    </w:p>
    <w:p w:rsidR="00A41C69" w:rsidRPr="00C53CCD" w:rsidRDefault="00A41C69" w:rsidP="00A41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Статическое равновесие:</w:t>
      </w:r>
    </w:p>
    <w:p w:rsidR="00A41C69" w:rsidRPr="00C53CCD" w:rsidRDefault="00A41C69" w:rsidP="00A41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остановиться, закрыть глазки и поднять руки вверх, постоять;</w:t>
      </w:r>
    </w:p>
    <w:p w:rsidR="00A41C69" w:rsidRPr="00C53CCD" w:rsidRDefault="00A41C69" w:rsidP="00A41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идти друг за другом, остановиться, закрыть глазки, помахать ручками.</w:t>
      </w:r>
    </w:p>
    <w:p w:rsidR="00A41C69" w:rsidRPr="00C53CCD" w:rsidRDefault="00A41C69" w:rsidP="00A41C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 Подвижная игра «Догони мяч».</w:t>
      </w:r>
    </w:p>
    <w:p w:rsidR="00A41C69" w:rsidRDefault="00A41C69" w:rsidP="00A41C69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53C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Релаксация.</w:t>
      </w:r>
    </w:p>
    <w:p w:rsidR="004901DE" w:rsidRDefault="004901DE" w:rsidP="004901DE">
      <w:pPr>
        <w:pStyle w:val="a3"/>
        <w:shd w:val="clear" w:color="auto" w:fill="FFFFFF"/>
        <w:spacing w:before="0" w:beforeAutospacing="0" w:after="300" w:afterAutospacing="0" w:line="375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800000"/>
          <w:sz w:val="21"/>
          <w:szCs w:val="21"/>
        </w:rPr>
        <w:t>Пятница (15.05.2020)</w:t>
      </w:r>
    </w:p>
    <w:p w:rsidR="004901DE" w:rsidRDefault="004901DE" w:rsidP="002C5C47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75" w:lineRule="atLeast"/>
        <w:ind w:left="284" w:hanging="284"/>
        <w:jc w:val="both"/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Style w:val="a4"/>
          <w:rFonts w:ascii="Arial" w:hAnsi="Arial" w:cs="Arial"/>
          <w:color w:val="333333"/>
          <w:sz w:val="21"/>
          <w:szCs w:val="21"/>
          <w:shd w:val="clear" w:color="auto" w:fill="FFFFFF"/>
        </w:rPr>
        <w:t>Художественно-эстетическое развитие ИЗО</w:t>
      </w:r>
    </w:p>
    <w:p w:rsidR="004901DE" w:rsidRPr="00EE7E7A" w:rsidRDefault="004901DE" w:rsidP="004901DE">
      <w:pPr>
        <w:pStyle w:val="a3"/>
        <w:shd w:val="clear" w:color="auto" w:fill="FFFFFF"/>
        <w:spacing w:before="0" w:beforeAutospacing="0" w:after="300" w:afterAutospacing="0" w:line="375" w:lineRule="atLeast"/>
        <w:jc w:val="both"/>
        <w:rPr>
          <w:rStyle w:val="a4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Тема: </w:t>
      </w:r>
      <w:r w:rsidRPr="00C166B7">
        <w:rPr>
          <w:rStyle w:val="a4"/>
          <w:rFonts w:ascii="Arial" w:hAnsi="Arial" w:cs="Arial"/>
          <w:color w:val="333333"/>
          <w:sz w:val="21"/>
          <w:szCs w:val="21"/>
        </w:rPr>
        <w:t>«Травка зеленеет»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 (закрепление)</w:t>
      </w:r>
    </w:p>
    <w:p w:rsidR="004901DE" w:rsidRDefault="004901DE" w:rsidP="004901DE">
      <w:pPr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</w:t>
      </w:r>
      <w:r w:rsidRPr="00C166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исование фломастерами</w:t>
      </w:r>
      <w:r>
        <w:rPr>
          <w:color w:val="000000"/>
          <w:sz w:val="27"/>
          <w:szCs w:val="27"/>
        </w:rPr>
        <w:t xml:space="preserve"> </w:t>
      </w:r>
    </w:p>
    <w:p w:rsidR="004901DE" w:rsidRPr="001F5635" w:rsidRDefault="004901DE" w:rsidP="004901DE">
      <w:pPr>
        <w:spacing w:line="36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166B7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Побуждать рисовать прямые линии в определенном направлении, развивать зрительную ориентацию.</w:t>
      </w:r>
    </w:p>
    <w:p w:rsidR="004901DE" w:rsidRPr="001F5635" w:rsidRDefault="004901DE" w:rsidP="004901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5635">
        <w:rPr>
          <w:rFonts w:ascii="Arial" w:eastAsia="Times New Roman" w:hAnsi="Arial" w:cs="Arial"/>
          <w:b/>
          <w:i/>
          <w:color w:val="333333"/>
          <w:sz w:val="21"/>
          <w:szCs w:val="21"/>
          <w:lang w:eastAsia="ru-RU"/>
        </w:rPr>
        <w:t>Материал:</w:t>
      </w:r>
      <w:r w:rsidRPr="001F5635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t xml:space="preserve"> картина «Весна пришла», магнитная доска с изображением цветов, де</w:t>
      </w:r>
      <w:r w:rsidRPr="001F5635">
        <w:rPr>
          <w:rFonts w:ascii="Arial" w:eastAsia="Times New Roman" w:hAnsi="Arial" w:cs="Arial"/>
          <w:i/>
          <w:color w:val="333333"/>
          <w:sz w:val="21"/>
          <w:szCs w:val="21"/>
          <w:lang w:eastAsia="ru-RU"/>
        </w:rPr>
        <w:softHyphen/>
        <w:t>ревьев, солнышка; фломастеры на водной основе зеленого цвета, кукла Таня, мячик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4901DE" w:rsidRPr="001F5635" w:rsidRDefault="004901DE" w:rsidP="004901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01DE" w:rsidRPr="001F5635" w:rsidRDefault="004901DE" w:rsidP="004901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гости к детям приходит кукла Таня с мячиком, она здоровается с детками и при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глашает их поиграть с мячиком. Проводится подвижная игра «Мой веселый звонкий мяч».</w:t>
      </w:r>
    </w:p>
    <w:p w:rsidR="004901DE" w:rsidRPr="001F5635" w:rsidRDefault="004901DE" w:rsidP="004901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Далее взрослый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рассмотреть картину «Весна пришла», можно ис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 xml:space="preserve">пользовать </w:t>
      </w:r>
      <w:proofErr w:type="spellStart"/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мультимедийные</w:t>
      </w:r>
      <w:proofErr w:type="spellEnd"/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материалы или магнитную доску с соответствующей атри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бутикой: силуэт ласточки, солнышка.</w:t>
      </w:r>
    </w:p>
    <w:p w:rsidR="004901DE" w:rsidRPr="001F5635" w:rsidRDefault="004901DE" w:rsidP="004901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На улице сейчас весна. Светит солнышко (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взрослый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выставляет на магнитную до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ску солнышко), летают птички (выставляет силуэт ласточки).</w:t>
      </w:r>
    </w:p>
    <w:p w:rsidR="004901DE" w:rsidRPr="001F5635" w:rsidRDefault="004901DE" w:rsidP="004901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Затем 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произносит слова: «Весной травка зеленеет, солнышко блестит, ласточка с весною в гости к нам летит».</w:t>
      </w:r>
    </w:p>
    <w:p w:rsidR="004901DE" w:rsidRDefault="004901DE" w:rsidP="004901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Внимательно послушайте еще раз: «Весной травка зеленеет, солнышко блестит, ласточка с весною в гости к нам летит».</w:t>
      </w:r>
    </w:p>
    <w:p w:rsidR="004901DE" w:rsidRPr="001F5635" w:rsidRDefault="004901DE" w:rsidP="004901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— Чего не хватает на нашей картине? (Травки.)</w:t>
      </w:r>
    </w:p>
    <w:p w:rsidR="004901DE" w:rsidRDefault="004901DE" w:rsidP="004901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зрослый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предлагает детям нарисовать травку зеленым фломастером. По окон</w:t>
      </w:r>
      <w:r w:rsidRPr="001F5635">
        <w:rPr>
          <w:rFonts w:ascii="Arial" w:eastAsia="Times New Roman" w:hAnsi="Arial" w:cs="Arial"/>
          <w:color w:val="333333"/>
          <w:sz w:val="21"/>
          <w:szCs w:val="21"/>
          <w:lang w:eastAsia="ru-RU"/>
        </w:rPr>
        <w:softHyphen/>
        <w:t>чании работы еще раз любуются картиной.</w:t>
      </w:r>
    </w:p>
    <w:p w:rsidR="004901DE" w:rsidRDefault="004901DE" w:rsidP="004901D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01DE" w:rsidRDefault="00033C3F" w:rsidP="004901DE">
      <w:pPr>
        <w:rPr>
          <w:rStyle w:val="a4"/>
          <w:rFonts w:ascii="Arial" w:hAnsi="Arial" w:cs="Arial"/>
          <w:color w:val="333333"/>
          <w:sz w:val="21"/>
          <w:szCs w:val="21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2766060</wp:posOffset>
            </wp:positionV>
            <wp:extent cx="6248400" cy="695325"/>
            <wp:effectExtent l="19050" t="0" r="0" b="0"/>
            <wp:wrapNone/>
            <wp:docPr id="25" name="Рисунок 13" descr="https://unvegetariano.com/images/soil-cartoo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unvegetariano.com/images/soil-cartoon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7660" b="50641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48400" cy="695325"/>
                    </a:xfrm>
                    <a:prstGeom prst="flowChartDocumen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901DE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113665</wp:posOffset>
            </wp:positionV>
            <wp:extent cx="1390650" cy="1438275"/>
            <wp:effectExtent l="19050" t="0" r="0" b="0"/>
            <wp:wrapNone/>
            <wp:docPr id="26" name="Рисунок 10" descr="http://pngimg.com/uploads/swallow/swallow_PNG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ngimg.com/uploads/swallow/swallow_PNG4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1DE" w:rsidRPr="004901DE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-635</wp:posOffset>
            </wp:positionV>
            <wp:extent cx="1076325" cy="1066800"/>
            <wp:effectExtent l="19050" t="0" r="9525" b="0"/>
            <wp:wrapNone/>
            <wp:docPr id="24" name="Рисунок 7" descr="https://thumbs.dreamstime.com/b/%D1%81%D0%BE%D0%BB%D0%BD%D1%86%D0%B5-23605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%D1%81%D0%BE%D0%BB%D0%BD%D1%86%D0%B5-236053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BFFFF"/>
                        </a:clrFrom>
                        <a:clrTo>
                          <a:srgbClr val="FBFFFF">
                            <a:alpha val="0"/>
                          </a:srgbClr>
                        </a:clrTo>
                      </a:clrChange>
                    </a:blip>
                    <a:srcRect l="34302" t="34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01DE" w:rsidRPr="004901DE">
        <w:rPr>
          <w:noProof/>
          <w:lang w:eastAsia="ru-RU"/>
        </w:rPr>
        <w:drawing>
          <wp:inline distT="0" distB="0" distL="0" distR="0">
            <wp:extent cx="6021179" cy="3324225"/>
            <wp:effectExtent l="19050" t="0" r="0" b="0"/>
            <wp:docPr id="23" name="Рисунок 4" descr="https://thumbs.dreamstime.com/b/%D0%BB%D0%B0%D0%BD-%D1%88%D0%B0%D1%84%D1%82-4044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b/%D0%BB%D0%B0%D0%BD-%D1%88%D0%B0%D1%84%D1%82-404425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31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222" cy="3327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DE" w:rsidRPr="00A41C69" w:rsidRDefault="004901DE" w:rsidP="004901DE">
      <w:pPr>
        <w:pStyle w:val="a8"/>
        <w:ind w:left="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2. Физическое развитие </w:t>
      </w:r>
      <w:r w:rsidRPr="00A41C69">
        <w:rPr>
          <w:rStyle w:val="a4"/>
          <w:rFonts w:ascii="Arial" w:hAnsi="Arial" w:cs="Arial"/>
          <w:b w:val="0"/>
          <w:i/>
          <w:color w:val="333333"/>
          <w:sz w:val="21"/>
          <w:szCs w:val="21"/>
        </w:rPr>
        <w:t>(Диагностическое обследование)</w:t>
      </w:r>
    </w:p>
    <w:p w:rsidR="004901DE" w:rsidRDefault="004901DE" w:rsidP="004901DE">
      <w:pPr>
        <w:rPr>
          <w:rStyle w:val="a4"/>
          <w:rFonts w:ascii="Arial" w:hAnsi="Arial" w:cs="Arial"/>
          <w:color w:val="333333"/>
          <w:sz w:val="21"/>
          <w:szCs w:val="21"/>
        </w:rPr>
      </w:pPr>
    </w:p>
    <w:p w:rsidR="00BB10E0" w:rsidRDefault="002C5C47"/>
    <w:sectPr w:rsidR="00BB10E0" w:rsidSect="009D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10DD"/>
    <w:multiLevelType w:val="hybridMultilevel"/>
    <w:tmpl w:val="DB446C1C"/>
    <w:lvl w:ilvl="0" w:tplc="0F6CE2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52279"/>
    <w:multiLevelType w:val="hybridMultilevel"/>
    <w:tmpl w:val="08AE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65897"/>
    <w:multiLevelType w:val="hybridMultilevel"/>
    <w:tmpl w:val="65D2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859"/>
    <w:rsid w:val="00025BE8"/>
    <w:rsid w:val="00033C3F"/>
    <w:rsid w:val="002C5C47"/>
    <w:rsid w:val="00391E22"/>
    <w:rsid w:val="004064ED"/>
    <w:rsid w:val="00414820"/>
    <w:rsid w:val="004901DE"/>
    <w:rsid w:val="00505C3D"/>
    <w:rsid w:val="005106D7"/>
    <w:rsid w:val="009D03C7"/>
    <w:rsid w:val="00A41C69"/>
    <w:rsid w:val="00E2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0859"/>
    <w:rPr>
      <w:b/>
      <w:bCs/>
    </w:rPr>
  </w:style>
  <w:style w:type="character" w:styleId="a5">
    <w:name w:val="Emphasis"/>
    <w:basedOn w:val="a0"/>
    <w:uiPriority w:val="20"/>
    <w:qFormat/>
    <w:rsid w:val="00E20859"/>
    <w:rPr>
      <w:i/>
      <w:iCs/>
    </w:rPr>
  </w:style>
  <w:style w:type="character" w:styleId="a6">
    <w:name w:val="Hyperlink"/>
    <w:basedOn w:val="a0"/>
    <w:uiPriority w:val="99"/>
    <w:unhideWhenUsed/>
    <w:rsid w:val="00E2085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4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41C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1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9.edu-nv.ru/chem-zanyat-sebya-i-nashikh-detej/6263-1-3-let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2020-05-31T17:18:00Z</dcterms:created>
  <dcterms:modified xsi:type="dcterms:W3CDTF">2020-05-31T20:14:00Z</dcterms:modified>
</cp:coreProperties>
</file>