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EA" w:rsidRPr="00A70DCE" w:rsidRDefault="00A70DCE" w:rsidP="00A70DCE">
      <w:pPr>
        <w:ind w:left="-851"/>
        <w:rPr>
          <w:rFonts w:ascii="Times New Roman" w:hAnsi="Times New Roman" w:cs="Times New Roman"/>
        </w:rPr>
      </w:pPr>
      <w:r w:rsidRPr="00A70DCE">
        <w:rPr>
          <w:rFonts w:ascii="Times New Roman" w:hAnsi="Times New Roman" w:cs="Times New Roman"/>
          <w:b/>
        </w:rPr>
        <w:t>Область</w:t>
      </w:r>
      <w:r w:rsidRPr="00A70DCE">
        <w:rPr>
          <w:rFonts w:ascii="Times New Roman" w:hAnsi="Times New Roman" w:cs="Times New Roman"/>
        </w:rPr>
        <w:t>: Речевое развитие</w:t>
      </w:r>
    </w:p>
    <w:p w:rsidR="00A70DCE" w:rsidRPr="00A70DCE" w:rsidRDefault="00A70DCE" w:rsidP="00A70DCE">
      <w:pPr>
        <w:ind w:left="-851"/>
        <w:rPr>
          <w:rFonts w:ascii="Times New Roman" w:hAnsi="Times New Roman" w:cs="Times New Roman"/>
        </w:rPr>
      </w:pPr>
      <w:r w:rsidRPr="00A70DCE">
        <w:rPr>
          <w:rFonts w:ascii="Times New Roman" w:hAnsi="Times New Roman" w:cs="Times New Roman"/>
          <w:b/>
        </w:rPr>
        <w:t>Тема</w:t>
      </w:r>
      <w:r w:rsidRPr="00A70DCE">
        <w:rPr>
          <w:rFonts w:ascii="Times New Roman" w:hAnsi="Times New Roman" w:cs="Times New Roman"/>
        </w:rPr>
        <w:t>: Рассматривание картины</w:t>
      </w:r>
      <w:proofErr w:type="gramStart"/>
      <w:r w:rsidRPr="00A70DCE">
        <w:rPr>
          <w:rFonts w:ascii="Times New Roman" w:hAnsi="Times New Roman" w:cs="Times New Roman"/>
        </w:rPr>
        <w:t xml:space="preserve"> :</w:t>
      </w:r>
      <w:proofErr w:type="gramEnd"/>
      <w:r w:rsidRPr="00A70DCE">
        <w:rPr>
          <w:rFonts w:ascii="Times New Roman" w:hAnsi="Times New Roman" w:cs="Times New Roman"/>
        </w:rPr>
        <w:t xml:space="preserve"> «Мы играем. Малыши» и беседа по ней»</w:t>
      </w:r>
    </w:p>
    <w:p w:rsidR="00A70DCE" w:rsidRPr="00A70DCE" w:rsidRDefault="00A70DCE" w:rsidP="00A70DCE">
      <w:pPr>
        <w:ind w:left="-851"/>
        <w:rPr>
          <w:rFonts w:ascii="Times New Roman" w:hAnsi="Times New Roman" w:cs="Times New Roman"/>
        </w:rPr>
      </w:pPr>
      <w:r w:rsidRPr="00A70DCE">
        <w:rPr>
          <w:rFonts w:ascii="Times New Roman" w:hAnsi="Times New Roman" w:cs="Times New Roman"/>
          <w:b/>
        </w:rPr>
        <w:t>Цель:</w:t>
      </w:r>
      <w:r w:rsidRPr="00A70DCE">
        <w:rPr>
          <w:rFonts w:ascii="Times New Roman" w:hAnsi="Times New Roman" w:cs="Times New Roman"/>
        </w:rPr>
        <w:t xml:space="preserve"> Учить рассматривать картину, закреплять глагольный словарь; формировать грамматический строй, определить эмоциональное состояние героев, передавать сюжет в совместном рассказывании </w:t>
      </w:r>
      <w:proofErr w:type="gramStart"/>
      <w:r w:rsidRPr="00A70DCE">
        <w:rPr>
          <w:rFonts w:ascii="Times New Roman" w:hAnsi="Times New Roman" w:cs="Times New Roman"/>
        </w:rPr>
        <w:t>со</w:t>
      </w:r>
      <w:proofErr w:type="gramEnd"/>
      <w:r w:rsidRPr="00A70DCE">
        <w:rPr>
          <w:rFonts w:ascii="Times New Roman" w:hAnsi="Times New Roman" w:cs="Times New Roman"/>
        </w:rPr>
        <w:t xml:space="preserve"> взрослым</w:t>
      </w:r>
    </w:p>
    <w:p w:rsidR="00A70DCE" w:rsidRPr="00A70DCE" w:rsidRDefault="00A70DCE" w:rsidP="00A70DCE">
      <w:pPr>
        <w:ind w:left="-851"/>
        <w:rPr>
          <w:rFonts w:ascii="Times New Roman" w:hAnsi="Times New Roman" w:cs="Times New Roman"/>
        </w:rPr>
      </w:pPr>
      <w:r w:rsidRPr="00A70DCE">
        <w:rPr>
          <w:rFonts w:ascii="Times New Roman" w:hAnsi="Times New Roman" w:cs="Times New Roman"/>
          <w:b/>
        </w:rPr>
        <w:t>Ход</w:t>
      </w:r>
      <w:proofErr w:type="gramStart"/>
      <w:r w:rsidRPr="00A70DCE">
        <w:rPr>
          <w:rFonts w:ascii="Times New Roman" w:hAnsi="Times New Roman" w:cs="Times New Roman"/>
          <w:b/>
        </w:rPr>
        <w:t xml:space="preserve"> </w:t>
      </w:r>
      <w:r w:rsidRPr="00A70DCE">
        <w:rPr>
          <w:rFonts w:ascii="Times New Roman" w:hAnsi="Times New Roman" w:cs="Times New Roman"/>
        </w:rPr>
        <w:t>:</w:t>
      </w:r>
      <w:proofErr w:type="gramEnd"/>
      <w:r w:rsidRPr="00A70DCE">
        <w:rPr>
          <w:rFonts w:ascii="Times New Roman" w:hAnsi="Times New Roman" w:cs="Times New Roman"/>
        </w:rPr>
        <w:t xml:space="preserve"> </w:t>
      </w:r>
    </w:p>
    <w:p w:rsidR="00A70DCE" w:rsidRPr="00A70DCE" w:rsidRDefault="00A70DCE" w:rsidP="00A70D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0DCE">
        <w:rPr>
          <w:rFonts w:ascii="Times New Roman" w:hAnsi="Times New Roman" w:cs="Times New Roman"/>
        </w:rPr>
        <w:t>Рассматривание картины и беседа</w:t>
      </w:r>
    </w:p>
    <w:p w:rsidR="00A70DCE" w:rsidRPr="00A70DCE" w:rsidRDefault="00A70DCE" w:rsidP="00A70D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0DCE">
        <w:rPr>
          <w:rFonts w:ascii="Times New Roman" w:hAnsi="Times New Roman" w:cs="Times New Roman"/>
        </w:rPr>
        <w:t>Дидактическая игра «Все готово для ребят»</w:t>
      </w:r>
    </w:p>
    <w:p w:rsidR="00A70DCE" w:rsidRPr="00A70DCE" w:rsidRDefault="00A70DCE" w:rsidP="00A70D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70DCE">
        <w:rPr>
          <w:rFonts w:ascii="Times New Roman" w:hAnsi="Times New Roman" w:cs="Times New Roman"/>
        </w:rPr>
        <w:t>Пальчиковая гимнастика «Моя семья»</w:t>
      </w:r>
      <w:bookmarkStart w:id="0" w:name="_GoBack"/>
      <w:bookmarkEnd w:id="0"/>
    </w:p>
    <w:p w:rsidR="00A70DCE" w:rsidRDefault="00A70DCE" w:rsidP="00A70DCE">
      <w:pPr>
        <w:ind w:left="-851"/>
      </w:pPr>
    </w:p>
    <w:sectPr w:rsidR="00A7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3305"/>
    <w:multiLevelType w:val="hybridMultilevel"/>
    <w:tmpl w:val="674C4E5A"/>
    <w:lvl w:ilvl="0" w:tplc="68F848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0E"/>
    <w:rsid w:val="00044C8F"/>
    <w:rsid w:val="000C46B5"/>
    <w:rsid w:val="00115BC0"/>
    <w:rsid w:val="001451BB"/>
    <w:rsid w:val="00153E0E"/>
    <w:rsid w:val="001A0B3F"/>
    <w:rsid w:val="001C0303"/>
    <w:rsid w:val="001C0DCC"/>
    <w:rsid w:val="001E13BE"/>
    <w:rsid w:val="0025079D"/>
    <w:rsid w:val="002603ED"/>
    <w:rsid w:val="00331198"/>
    <w:rsid w:val="0033427C"/>
    <w:rsid w:val="00362556"/>
    <w:rsid w:val="00416082"/>
    <w:rsid w:val="00482EEA"/>
    <w:rsid w:val="00483058"/>
    <w:rsid w:val="00493F38"/>
    <w:rsid w:val="004B2BC7"/>
    <w:rsid w:val="004D107D"/>
    <w:rsid w:val="00593DC6"/>
    <w:rsid w:val="006262F6"/>
    <w:rsid w:val="00637923"/>
    <w:rsid w:val="006434A1"/>
    <w:rsid w:val="00655D0A"/>
    <w:rsid w:val="00664632"/>
    <w:rsid w:val="00712964"/>
    <w:rsid w:val="00786843"/>
    <w:rsid w:val="007A0BF8"/>
    <w:rsid w:val="007B027F"/>
    <w:rsid w:val="007E00FF"/>
    <w:rsid w:val="007E41FF"/>
    <w:rsid w:val="00846888"/>
    <w:rsid w:val="00854E5E"/>
    <w:rsid w:val="0088124B"/>
    <w:rsid w:val="008B045E"/>
    <w:rsid w:val="00911810"/>
    <w:rsid w:val="00982663"/>
    <w:rsid w:val="009967B3"/>
    <w:rsid w:val="00A70DCE"/>
    <w:rsid w:val="00A762EF"/>
    <w:rsid w:val="00AA1971"/>
    <w:rsid w:val="00AA3DBA"/>
    <w:rsid w:val="00AB29C0"/>
    <w:rsid w:val="00B4454D"/>
    <w:rsid w:val="00BF11D2"/>
    <w:rsid w:val="00C0040C"/>
    <w:rsid w:val="00C341B1"/>
    <w:rsid w:val="00C62366"/>
    <w:rsid w:val="00CB4A40"/>
    <w:rsid w:val="00D1799F"/>
    <w:rsid w:val="00D43288"/>
    <w:rsid w:val="00DA0DDE"/>
    <w:rsid w:val="00EA31E5"/>
    <w:rsid w:val="00ED6B16"/>
    <w:rsid w:val="00F32C9F"/>
    <w:rsid w:val="00F95533"/>
    <w:rsid w:val="00FB297B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2020-04-05T11:31:00Z</dcterms:created>
  <dcterms:modified xsi:type="dcterms:W3CDTF">2020-04-05T11:31:00Z</dcterms:modified>
</cp:coreProperties>
</file>