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F" w:rsidRPr="000901DF" w:rsidRDefault="002A0FEE" w:rsidP="000901DF">
      <w:pPr>
        <w:spacing w:line="240" w:lineRule="auto"/>
      </w:pPr>
      <w:r>
        <w:t>Дата 12.05. 2020</w:t>
      </w:r>
      <w:r w:rsidR="000901DF">
        <w:t xml:space="preserve"> </w:t>
      </w:r>
      <w:bookmarkStart w:id="0" w:name="_GoBack"/>
      <w:bookmarkEnd w:id="0"/>
      <w:r w:rsidRPr="000901DF">
        <w:rPr>
          <w:i/>
        </w:rPr>
        <w:t>Математическое представление.</w:t>
      </w:r>
    </w:p>
    <w:p w:rsidR="004C5A3D" w:rsidRPr="000901DF" w:rsidRDefault="002A0FEE" w:rsidP="000901DF">
      <w:pPr>
        <w:spacing w:line="240" w:lineRule="auto"/>
        <w:rPr>
          <w:i/>
        </w:rPr>
      </w:pPr>
      <w:r>
        <w:t xml:space="preserve">Тема: </w:t>
      </w:r>
      <w:r w:rsidR="004C5A3D">
        <w:t>Повторение</w:t>
      </w:r>
    </w:p>
    <w:p w:rsidR="004C5A3D" w:rsidRDefault="004C5A3D" w:rsidP="000901DF">
      <w:pPr>
        <w:spacing w:line="240" w:lineRule="auto"/>
      </w:pPr>
      <w:r>
        <w:t>1.</w:t>
      </w:r>
      <w:r>
        <w:tab/>
        <w:t>Сформировать представления о том, чем отличаются плоские и пространственные (объёмные) фигуры, и о том, и каких элементов состоят пространственные фигуры;</w:t>
      </w:r>
    </w:p>
    <w:p w:rsidR="004C5A3D" w:rsidRDefault="004C5A3D" w:rsidP="000901DF">
      <w:pPr>
        <w:spacing w:line="240" w:lineRule="auto"/>
      </w:pPr>
      <w:r>
        <w:t>2.</w:t>
      </w:r>
      <w:r>
        <w:tab/>
        <w:t>Сформировать опыт самостоятельного преодоления затруднения под руководством воспитателя на основе рефлексивного метода, закрепить способ действий «если что – то не знаю, придумаю сам, а потом проверю себя по учебнику»;</w:t>
      </w:r>
    </w:p>
    <w:p w:rsidR="004C5A3D" w:rsidRDefault="004C5A3D" w:rsidP="000901DF">
      <w:pPr>
        <w:spacing w:line="240" w:lineRule="auto"/>
      </w:pPr>
      <w:r>
        <w:t>3.</w:t>
      </w:r>
      <w:r>
        <w:tab/>
        <w:t>Повторить названия изученных геометрических фигур, умение распознавать и называть их, закрепить умение сравнивать группы предметов по количеству с помощью составления пар и использовать знаки: «больше», «меньше», «равенство», для фиксации результатов сравнения, тренировать счётные умения, умение решать простейшие задачи на сложение и вычитание;</w:t>
      </w:r>
    </w:p>
    <w:p w:rsidR="002A0FEE" w:rsidRDefault="004C5A3D" w:rsidP="000901DF">
      <w:pPr>
        <w:spacing w:line="240" w:lineRule="auto"/>
      </w:pPr>
      <w:r>
        <w:t>4.</w:t>
      </w:r>
      <w:r>
        <w:tab/>
        <w:t>Тренировать навыки самоконтроля,  мыслительные операции – анализ, синтез, сравнение, обобщение, кла</w:t>
      </w:r>
      <w:r>
        <w:t>ссификацию.  Развивать внимание.</w:t>
      </w:r>
    </w:p>
    <w:p w:rsidR="000901DF" w:rsidRDefault="000901DF" w:rsidP="000901DF">
      <w:pPr>
        <w:spacing w:line="240" w:lineRule="auto"/>
      </w:pPr>
      <w:r>
        <w:t>Среда 13.05.2020</w:t>
      </w:r>
    </w:p>
    <w:p w:rsidR="004C5A3D" w:rsidRPr="000901DF" w:rsidRDefault="004C5A3D" w:rsidP="000901DF">
      <w:pPr>
        <w:spacing w:line="240" w:lineRule="auto"/>
      </w:pPr>
      <w:r w:rsidRPr="000901DF">
        <w:rPr>
          <w:i/>
        </w:rPr>
        <w:t>Лепка</w:t>
      </w:r>
    </w:p>
    <w:p w:rsidR="004C5A3D" w:rsidRDefault="004C5A3D" w:rsidP="000901DF">
      <w:pPr>
        <w:spacing w:line="240" w:lineRule="auto"/>
      </w:pPr>
      <w:r>
        <w:t>Народная глиняная игрушка.</w:t>
      </w:r>
    </w:p>
    <w:p w:rsidR="004C5A3D" w:rsidRDefault="004C5A3D" w:rsidP="000901DF">
      <w:pPr>
        <w:spacing w:line="240" w:lineRule="auto"/>
      </w:pPr>
      <w:r>
        <w:t>Показать разнообразие видов народной глиняной игрушк</w:t>
      </w:r>
      <w:proofErr w:type="gramStart"/>
      <w:r>
        <w:t>и(</w:t>
      </w:r>
      <w:proofErr w:type="gramEnd"/>
      <w:r>
        <w:t xml:space="preserve">дымковская, </w:t>
      </w:r>
      <w:proofErr w:type="spellStart"/>
      <w:r>
        <w:t>филимоновская</w:t>
      </w:r>
      <w:proofErr w:type="spellEnd"/>
      <w:r>
        <w:t xml:space="preserve">, тверская, </w:t>
      </w:r>
      <w:proofErr w:type="spellStart"/>
      <w:r>
        <w:t>каргопольская</w:t>
      </w:r>
      <w:proofErr w:type="spellEnd"/>
      <w:r>
        <w:t xml:space="preserve">).Выделить характерные признаки, сходство, различие: </w:t>
      </w:r>
      <w:r w:rsidR="000901DF">
        <w:t>образы, украшения, сочетания цветов.</w:t>
      </w:r>
    </w:p>
    <w:p w:rsidR="000901DF" w:rsidRDefault="000901DF" w:rsidP="000901DF">
      <w:pPr>
        <w:spacing w:line="240" w:lineRule="auto"/>
      </w:pPr>
      <w:r w:rsidRPr="000901DF">
        <w:t>Четверг</w:t>
      </w:r>
    </w:p>
    <w:p w:rsidR="000901DF" w:rsidRDefault="000901DF" w:rsidP="000901DF">
      <w:pPr>
        <w:spacing w:line="240" w:lineRule="auto"/>
        <w:rPr>
          <w:i/>
        </w:rPr>
      </w:pPr>
      <w:r w:rsidRPr="000901DF">
        <w:rPr>
          <w:i/>
        </w:rPr>
        <w:t>Познавательное развитие</w:t>
      </w:r>
    </w:p>
    <w:p w:rsidR="000901DF" w:rsidRDefault="000901DF" w:rsidP="000901DF">
      <w:pPr>
        <w:spacing w:line="240" w:lineRule="auto"/>
      </w:pPr>
      <w:r>
        <w:t>Викторина «Правила безопасности»</w:t>
      </w:r>
    </w:p>
    <w:p w:rsidR="000901DF" w:rsidRPr="000901DF" w:rsidRDefault="000901DF" w:rsidP="000901DF">
      <w:pPr>
        <w:spacing w:line="240" w:lineRule="auto"/>
      </w:pPr>
      <w:r>
        <w:t>Закрепить с детьми правила личной безопасности, с которыми они знакомились в течени</w:t>
      </w:r>
      <w:proofErr w:type="gramStart"/>
      <w:r>
        <w:t>и</w:t>
      </w:r>
      <w:proofErr w:type="gramEnd"/>
      <w:r>
        <w:t xml:space="preserve"> всего учебного года; продолжить наблюдение в природе</w:t>
      </w:r>
    </w:p>
    <w:p w:rsidR="000901DF" w:rsidRDefault="000901DF" w:rsidP="000901DF">
      <w:pPr>
        <w:spacing w:line="240" w:lineRule="auto"/>
      </w:pPr>
      <w:r>
        <w:t>Шахматы</w:t>
      </w:r>
    </w:p>
    <w:p w:rsidR="000901DF" w:rsidRPr="000901DF" w:rsidRDefault="000901DF" w:rsidP="000901DF">
      <w:pPr>
        <w:spacing w:line="240" w:lineRule="auto"/>
        <w:rPr>
          <w:i/>
        </w:rPr>
      </w:pPr>
      <w:r>
        <w:t xml:space="preserve"> </w:t>
      </w:r>
      <w:r w:rsidRPr="000901DF">
        <w:rPr>
          <w:i/>
        </w:rPr>
        <w:t>Тема:   «Шахматный  КВН»</w:t>
      </w:r>
    </w:p>
    <w:p w:rsidR="000901DF" w:rsidRDefault="000901DF" w:rsidP="000901DF">
      <w:pPr>
        <w:spacing w:line="240" w:lineRule="auto"/>
      </w:pPr>
      <w:r>
        <w:t xml:space="preserve"> 1 .Закрепить полученные знания о шахматах,</w:t>
      </w:r>
    </w:p>
    <w:p w:rsidR="000901DF" w:rsidRDefault="000901DF" w:rsidP="000901DF">
      <w:pPr>
        <w:spacing w:line="240" w:lineRule="auto"/>
      </w:pPr>
      <w:r>
        <w:t xml:space="preserve"> 2 .Вызвать интерес и желание играть в шахматы.</w:t>
      </w:r>
    </w:p>
    <w:p w:rsidR="000901DF" w:rsidRDefault="000901DF" w:rsidP="000901DF">
      <w:pPr>
        <w:spacing w:line="240" w:lineRule="auto"/>
      </w:pPr>
      <w:r>
        <w:t xml:space="preserve">Пятница </w:t>
      </w:r>
    </w:p>
    <w:p w:rsidR="000901DF" w:rsidRPr="000901DF" w:rsidRDefault="000901DF" w:rsidP="000901DF">
      <w:pPr>
        <w:spacing w:line="240" w:lineRule="auto"/>
        <w:rPr>
          <w:i/>
        </w:rPr>
      </w:pPr>
      <w:r w:rsidRPr="000901DF">
        <w:rPr>
          <w:i/>
        </w:rPr>
        <w:t>Обучение грамоте</w:t>
      </w:r>
    </w:p>
    <w:p w:rsidR="000901DF" w:rsidRDefault="000901DF" w:rsidP="000901DF">
      <w:pPr>
        <w:spacing w:line="240" w:lineRule="auto"/>
      </w:pPr>
      <w:r>
        <w:t>Т</w:t>
      </w:r>
      <w:r>
        <w:t xml:space="preserve">ема: «Закрепление  </w:t>
      </w:r>
      <w:proofErr w:type="gramStart"/>
      <w:r>
        <w:t>пройденного</w:t>
      </w:r>
      <w:proofErr w:type="gramEnd"/>
      <w:r>
        <w:t>»</w:t>
      </w:r>
    </w:p>
    <w:p w:rsidR="000901DF" w:rsidRDefault="000901DF" w:rsidP="000901DF">
      <w:pPr>
        <w:spacing w:line="240" w:lineRule="auto"/>
      </w:pPr>
      <w:r>
        <w:t xml:space="preserve">1. </w:t>
      </w:r>
      <w:r>
        <w:t>Учить детей делать звуковой анализ слова, выделять гласные и согласные звуки, различать их</w:t>
      </w:r>
    </w:p>
    <w:p w:rsidR="000901DF" w:rsidRDefault="000901DF" w:rsidP="000901DF">
      <w:pPr>
        <w:spacing w:line="240" w:lineRule="auto"/>
      </w:pPr>
      <w:r>
        <w:t xml:space="preserve">2. </w:t>
      </w:r>
      <w:r>
        <w:t>Продолжать учить находить слова схожие по звучанию</w:t>
      </w:r>
    </w:p>
    <w:p w:rsidR="000901DF" w:rsidRDefault="000901DF" w:rsidP="000901DF">
      <w:pPr>
        <w:spacing w:line="240" w:lineRule="auto"/>
      </w:pPr>
      <w:r>
        <w:t xml:space="preserve">3. </w:t>
      </w:r>
      <w:r>
        <w:t>Закреплять умение делить слова на слоги разными способами.</w:t>
      </w:r>
    </w:p>
    <w:p w:rsidR="000901DF" w:rsidRPr="000901DF" w:rsidRDefault="000901DF" w:rsidP="000901DF">
      <w:pPr>
        <w:spacing w:line="240" w:lineRule="auto"/>
      </w:pPr>
      <w:r>
        <w:t xml:space="preserve">4. </w:t>
      </w:r>
      <w:r>
        <w:t>Развивать фонематический слух.</w:t>
      </w:r>
    </w:p>
    <w:sectPr w:rsidR="000901DF" w:rsidRPr="0009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F5"/>
    <w:rsid w:val="000901DF"/>
    <w:rsid w:val="002A0FEE"/>
    <w:rsid w:val="004C5A3D"/>
    <w:rsid w:val="00B11CF5"/>
    <w:rsid w:val="00B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2020-05-14T10:18:00Z</dcterms:created>
  <dcterms:modified xsi:type="dcterms:W3CDTF">2020-05-14T10:58:00Z</dcterms:modified>
</cp:coreProperties>
</file>