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46" w:rsidRDefault="00E27946" w:rsidP="00E27946">
      <w:pPr>
        <w:widowControl w:val="0"/>
        <w:spacing w:line="190" w:lineRule="exact"/>
        <w:ind w:right="360"/>
        <w:rPr>
          <w:color w:val="000000"/>
          <w:spacing w:val="-6"/>
        </w:rPr>
      </w:pPr>
    </w:p>
    <w:p w:rsidR="00E27946" w:rsidRPr="00E27946" w:rsidRDefault="00E27946" w:rsidP="00E27946">
      <w:pPr>
        <w:pStyle w:val="30"/>
        <w:framePr w:w="9350" w:h="5008" w:hRule="exact" w:wrap="around" w:vAnchor="page" w:hAnchor="page" w:x="1801" w:y="1096"/>
        <w:shd w:val="clear" w:color="auto" w:fill="auto"/>
        <w:ind w:left="40"/>
        <w:rPr>
          <w:rStyle w:val="3"/>
          <w:color w:val="000000"/>
        </w:rPr>
      </w:pPr>
      <w:r>
        <w:rPr>
          <w:rStyle w:val="3"/>
          <w:color w:val="000000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</w:p>
    <w:p w:rsidR="00E27946" w:rsidRDefault="00E27946" w:rsidP="00E27946">
      <w:pPr>
        <w:pStyle w:val="30"/>
        <w:framePr w:w="9350" w:h="5008" w:hRule="exact" w:wrap="around" w:vAnchor="page" w:hAnchor="page" w:x="1801" w:y="1096"/>
        <w:shd w:val="clear" w:color="auto" w:fill="auto"/>
        <w:ind w:left="40"/>
        <w:rPr>
          <w:rStyle w:val="3"/>
          <w:color w:val="000000"/>
          <w:sz w:val="28"/>
          <w:szCs w:val="28"/>
        </w:rPr>
      </w:pPr>
      <w:r w:rsidRPr="008E62F3">
        <w:rPr>
          <w:rStyle w:val="3"/>
          <w:color w:val="000000"/>
          <w:sz w:val="28"/>
          <w:szCs w:val="28"/>
        </w:rPr>
        <w:t>Положение</w:t>
      </w:r>
    </w:p>
    <w:p w:rsidR="00E27946" w:rsidRDefault="00E27946" w:rsidP="00E27946">
      <w:pPr>
        <w:pStyle w:val="30"/>
        <w:framePr w:w="9350" w:h="5008" w:hRule="exact" w:wrap="around" w:vAnchor="page" w:hAnchor="page" w:x="1801" w:y="1096"/>
        <w:shd w:val="clear" w:color="auto" w:fill="auto"/>
        <w:ind w:left="40"/>
        <w:rPr>
          <w:rStyle w:val="3"/>
          <w:color w:val="000000"/>
          <w:sz w:val="28"/>
          <w:szCs w:val="28"/>
        </w:rPr>
      </w:pPr>
      <w:r w:rsidRPr="008E62F3">
        <w:rPr>
          <w:rStyle w:val="3"/>
          <w:color w:val="000000"/>
          <w:sz w:val="28"/>
          <w:szCs w:val="28"/>
        </w:rPr>
        <w:t>об активе музея</w:t>
      </w:r>
      <w:r>
        <w:rPr>
          <w:rStyle w:val="3"/>
          <w:color w:val="000000"/>
          <w:sz w:val="28"/>
          <w:szCs w:val="28"/>
        </w:rPr>
        <w:t xml:space="preserve"> </w:t>
      </w:r>
      <w:r w:rsidRPr="008E62F3">
        <w:rPr>
          <w:rStyle w:val="3"/>
          <w:color w:val="000000"/>
          <w:sz w:val="28"/>
          <w:szCs w:val="28"/>
        </w:rPr>
        <w:t>«Боевой и трудовой славы</w:t>
      </w:r>
      <w:r>
        <w:rPr>
          <w:rStyle w:val="3"/>
          <w:color w:val="000000"/>
          <w:sz w:val="28"/>
          <w:szCs w:val="28"/>
        </w:rPr>
        <w:t xml:space="preserve"> </w:t>
      </w:r>
      <w:r w:rsidRPr="008E62F3">
        <w:rPr>
          <w:rStyle w:val="3"/>
          <w:color w:val="000000"/>
          <w:sz w:val="28"/>
          <w:szCs w:val="28"/>
        </w:rPr>
        <w:t xml:space="preserve">Муниципального бюджетного дошкольного образовательного учреждения детского сада № 9 </w:t>
      </w:r>
    </w:p>
    <w:p w:rsidR="00E27946" w:rsidRPr="00E27946" w:rsidRDefault="00E27946" w:rsidP="00E27946">
      <w:pPr>
        <w:pStyle w:val="30"/>
        <w:framePr w:w="9350" w:h="5008" w:hRule="exact" w:wrap="around" w:vAnchor="page" w:hAnchor="page" w:x="1801" w:y="1096"/>
        <w:shd w:val="clear" w:color="auto" w:fill="auto"/>
        <w:ind w:left="40"/>
        <w:rPr>
          <w:color w:val="000000"/>
          <w:sz w:val="28"/>
          <w:szCs w:val="28"/>
          <w:shd w:val="clear" w:color="auto" w:fill="FFFFFF"/>
        </w:rPr>
      </w:pPr>
      <w:r w:rsidRPr="008E62F3">
        <w:rPr>
          <w:rStyle w:val="3"/>
          <w:color w:val="000000"/>
          <w:sz w:val="28"/>
          <w:szCs w:val="28"/>
        </w:rPr>
        <w:t>«Малахитовая шкатулка»</w:t>
      </w:r>
    </w:p>
    <w:p w:rsidR="00E27946" w:rsidRPr="008E62F3" w:rsidRDefault="00E27946" w:rsidP="00E27946">
      <w:pPr>
        <w:pStyle w:val="51"/>
        <w:framePr w:w="9350" w:h="5008" w:hRule="exact" w:wrap="around" w:vAnchor="page" w:hAnchor="page" w:x="1801" w:y="1096"/>
        <w:shd w:val="clear" w:color="auto" w:fill="auto"/>
        <w:jc w:val="center"/>
        <w:rPr>
          <w:rStyle w:val="50"/>
          <w:color w:val="000000"/>
          <w:sz w:val="28"/>
          <w:szCs w:val="28"/>
        </w:rPr>
      </w:pPr>
    </w:p>
    <w:p w:rsidR="00E27946" w:rsidRDefault="00E27946" w:rsidP="00E27946">
      <w:pPr>
        <w:framePr w:w="9350" w:h="5008" w:hRule="exact" w:wrap="around" w:vAnchor="page" w:hAnchor="page" w:x="1801" w:y="1096"/>
        <w:jc w:val="center"/>
        <w:rPr>
          <w:rStyle w:val="5"/>
          <w:color w:val="000000"/>
        </w:rPr>
      </w:pPr>
      <w:r>
        <w:rPr>
          <w:rStyle w:val="50"/>
          <w:color w:val="000000"/>
        </w:rPr>
        <w:t>1. ОБЩИ</w:t>
      </w:r>
      <w:r w:rsidRPr="00EC1843">
        <w:rPr>
          <w:rStyle w:val="50"/>
          <w:color w:val="000000"/>
        </w:rPr>
        <w:t>Е</w:t>
      </w:r>
      <w:r w:rsidRPr="00EC1843">
        <w:rPr>
          <w:rStyle w:val="5"/>
          <w:color w:val="000000"/>
        </w:rPr>
        <w:t xml:space="preserve"> ПОЛОЖЕНИЯ</w:t>
      </w:r>
    </w:p>
    <w:p w:rsidR="00E27946" w:rsidRPr="00E27946" w:rsidRDefault="00E27946" w:rsidP="00E27946">
      <w:pPr>
        <w:framePr w:w="9350" w:h="5008" w:hRule="exact" w:wrap="around" w:vAnchor="page" w:hAnchor="page" w:x="1801" w:y="1096"/>
        <w:jc w:val="both"/>
      </w:pPr>
      <w:r w:rsidRPr="00E27946">
        <w:rPr>
          <w:rStyle w:val="11"/>
          <w:color w:val="000000"/>
          <w:sz w:val="24"/>
          <w:szCs w:val="24"/>
        </w:rPr>
        <w:t xml:space="preserve">1.1 Актив музея - это добровольное объединение  педагогов,  предназначенное для общения и совместной деятельности  с целью развития  творческой самодеятельности, общественной активности, патриотического воспитания и увековечивания памяти погибших при защите Отечества. </w:t>
      </w:r>
    </w:p>
    <w:p w:rsidR="00E27946" w:rsidRPr="00E27946" w:rsidRDefault="00E27946" w:rsidP="00E27946">
      <w:pPr>
        <w:framePr w:w="9350" w:h="5008" w:hRule="exact" w:wrap="around" w:vAnchor="page" w:hAnchor="page" w:x="1801" w:y="1096"/>
        <w:jc w:val="both"/>
        <w:rPr>
          <w:rStyle w:val="11"/>
          <w:sz w:val="24"/>
          <w:szCs w:val="24"/>
        </w:rPr>
      </w:pPr>
      <w:r w:rsidRPr="00E27946">
        <w:rPr>
          <w:rStyle w:val="11"/>
          <w:color w:val="000000"/>
          <w:sz w:val="24"/>
          <w:szCs w:val="24"/>
        </w:rPr>
        <w:t>Актив осуществляет свою деятельность на базе созданного учреждения с  2016года в рамках настоящего  Положения и Программы.</w:t>
      </w:r>
    </w:p>
    <w:p w:rsidR="00E27946" w:rsidRPr="00E27946" w:rsidRDefault="00E27946" w:rsidP="00E27946">
      <w:pPr>
        <w:framePr w:w="9350" w:h="5008" w:hRule="exact" w:wrap="around" w:vAnchor="page" w:hAnchor="page" w:x="1801" w:y="1096"/>
        <w:widowControl w:val="0"/>
        <w:ind w:right="360"/>
        <w:jc w:val="both"/>
        <w:rPr>
          <w:color w:val="000000"/>
          <w:spacing w:val="-6"/>
        </w:rPr>
      </w:pPr>
      <w:r w:rsidRPr="00E27946">
        <w:rPr>
          <w:rStyle w:val="11"/>
          <w:color w:val="000000"/>
          <w:sz w:val="24"/>
          <w:szCs w:val="24"/>
        </w:rPr>
        <w:t>Настоящее Положение устанавливает общий порядок деятельности музея боевой и трудовой славы (далее – музей) муниципального бюджетного дошкольного учреждения</w:t>
      </w:r>
    </w:p>
    <w:p w:rsidR="00E27946" w:rsidRPr="00E27946" w:rsidRDefault="00E27946" w:rsidP="00E27946">
      <w:pPr>
        <w:framePr w:w="9350" w:h="5008" w:hRule="exact" w:wrap="around" w:vAnchor="page" w:hAnchor="page" w:x="1801" w:y="1096"/>
        <w:widowControl w:val="0"/>
        <w:ind w:right="360"/>
        <w:jc w:val="both"/>
        <w:rPr>
          <w:color w:val="000000"/>
          <w:spacing w:val="-6"/>
        </w:rPr>
      </w:pPr>
    </w:p>
    <w:p w:rsidR="00E27946" w:rsidRPr="00E27946" w:rsidRDefault="00E27946" w:rsidP="00E27946">
      <w:pPr>
        <w:framePr w:w="9350" w:h="5008" w:hRule="exact" w:wrap="around" w:vAnchor="page" w:hAnchor="page" w:x="1801" w:y="1096"/>
        <w:widowControl w:val="0"/>
        <w:ind w:right="360"/>
        <w:jc w:val="both"/>
        <w:rPr>
          <w:color w:val="000000"/>
          <w:spacing w:val="-6"/>
        </w:rPr>
      </w:pPr>
    </w:p>
    <w:p w:rsidR="00E27946" w:rsidRPr="00E27946" w:rsidRDefault="00E27946" w:rsidP="00E27946">
      <w:pPr>
        <w:framePr w:w="9350" w:h="5008" w:hRule="exact" w:wrap="around" w:vAnchor="page" w:hAnchor="page" w:x="1801" w:y="1096"/>
        <w:widowControl w:val="0"/>
        <w:ind w:right="360"/>
        <w:jc w:val="both"/>
        <w:rPr>
          <w:color w:val="000000"/>
          <w:spacing w:val="-6"/>
        </w:rPr>
      </w:pPr>
    </w:p>
    <w:p w:rsidR="00E27946" w:rsidRDefault="00E27946" w:rsidP="00E27946">
      <w:pPr>
        <w:framePr w:w="9350" w:h="5008" w:hRule="exact" w:wrap="around" w:vAnchor="page" w:hAnchor="page" w:x="1801" w:y="1096"/>
        <w:widowControl w:val="0"/>
        <w:spacing w:line="190" w:lineRule="exact"/>
        <w:ind w:right="360"/>
        <w:jc w:val="center"/>
        <w:rPr>
          <w:color w:val="000000"/>
          <w:spacing w:val="-6"/>
        </w:rPr>
      </w:pPr>
    </w:p>
    <w:p w:rsidR="00E27946" w:rsidRPr="00EC1843" w:rsidRDefault="00E27946" w:rsidP="00E27946">
      <w:pPr>
        <w:pStyle w:val="51"/>
        <w:framePr w:w="9350" w:h="5008" w:hRule="exact" w:wrap="around" w:vAnchor="page" w:hAnchor="page" w:x="1801" w:y="1096"/>
        <w:shd w:val="clear" w:color="auto" w:fill="auto"/>
        <w:ind w:left="3140"/>
        <w:jc w:val="both"/>
        <w:rPr>
          <w:sz w:val="24"/>
          <w:szCs w:val="24"/>
        </w:rPr>
      </w:pPr>
    </w:p>
    <w:p w:rsidR="00E27946" w:rsidRDefault="00E27946" w:rsidP="00E27946">
      <w:pPr>
        <w:widowControl w:val="0"/>
        <w:spacing w:line="190" w:lineRule="exact"/>
        <w:ind w:right="360"/>
        <w:jc w:val="center"/>
        <w:rPr>
          <w:color w:val="000000"/>
          <w:spacing w:val="-6"/>
        </w:rPr>
      </w:pPr>
    </w:p>
    <w:p w:rsidR="00E27946" w:rsidRPr="00EC1843" w:rsidRDefault="00E27946" w:rsidP="00E27946">
      <w:pPr>
        <w:widowControl w:val="0"/>
        <w:spacing w:line="190" w:lineRule="exact"/>
        <w:ind w:right="360"/>
        <w:jc w:val="center"/>
        <w:rPr>
          <w:spacing w:val="-6"/>
        </w:rPr>
      </w:pPr>
      <w:r w:rsidRPr="004A17CF">
        <w:rPr>
          <w:color w:val="000000"/>
          <w:spacing w:val="-6"/>
        </w:rPr>
        <w:t>2.ЦЕЛИ И ЗАДАЧИ АКТИВА МУЗЕЯ</w:t>
      </w:r>
    </w:p>
    <w:p w:rsidR="00E27946" w:rsidRPr="004A17CF" w:rsidRDefault="00E27946" w:rsidP="00363892">
      <w:pPr>
        <w:jc w:val="both"/>
      </w:pPr>
      <w:r w:rsidRPr="004A17CF">
        <w:t>2.1.Цели: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</w:pPr>
      <w:r w:rsidRPr="004A17CF">
        <w:t>сохранение исторической памяти о защитниках Отечества,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</w:pPr>
      <w:r w:rsidRPr="004A17CF">
        <w:t xml:space="preserve">сохранение связи времен, 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</w:pPr>
      <w:r w:rsidRPr="004A17CF">
        <w:t>преемственность поколений</w:t>
      </w:r>
    </w:p>
    <w:p w:rsidR="00E27946" w:rsidRPr="004A17CF" w:rsidRDefault="00E27946" w:rsidP="00363892">
      <w:pPr>
        <w:jc w:val="both"/>
      </w:pPr>
      <w:r w:rsidRPr="004A17CF">
        <w:t>2.2. Задачи</w:t>
      </w:r>
    </w:p>
    <w:p w:rsidR="00E27946" w:rsidRPr="004A17CF" w:rsidRDefault="00E27946" w:rsidP="00E27946">
      <w:pPr>
        <w:pStyle w:val="a5"/>
        <w:numPr>
          <w:ilvl w:val="0"/>
          <w:numId w:val="2"/>
        </w:numPr>
        <w:jc w:val="both"/>
      </w:pPr>
      <w:r w:rsidRPr="004A17CF">
        <w:t>воспитание у дошкольников уважения к Подвигу советского народа, Отечественной истории через уважение к заслугам исторических деятеле</w:t>
      </w:r>
      <w:proofErr w:type="gramStart"/>
      <w:r w:rsidRPr="004A17CF">
        <w:t>й-</w:t>
      </w:r>
      <w:proofErr w:type="gramEnd"/>
      <w:r w:rsidRPr="004A17CF">
        <w:t xml:space="preserve"> полководцев Великой Отечественной войны, рядовых солдат Победы, тружеников тыла;</w:t>
      </w:r>
    </w:p>
    <w:p w:rsidR="00E27946" w:rsidRPr="004A17CF" w:rsidRDefault="00363892" w:rsidP="00E27946">
      <w:pPr>
        <w:pStyle w:val="a5"/>
        <w:numPr>
          <w:ilvl w:val="0"/>
          <w:numId w:val="2"/>
        </w:numPr>
        <w:jc w:val="both"/>
        <w:rPr>
          <w:color w:val="000000"/>
          <w:spacing w:val="-6"/>
        </w:rPr>
      </w:pPr>
      <w:r>
        <w:t>воспитание у дошкольников</w:t>
      </w:r>
      <w:r w:rsidR="00E27946" w:rsidRPr="004A17CF">
        <w:rPr>
          <w:color w:val="000000"/>
          <w:spacing w:val="-6"/>
        </w:rPr>
        <w:t xml:space="preserve"> патриотизма, гражданственности, бережного отношения к традициям, культуре и истории своего и других народов;</w:t>
      </w:r>
    </w:p>
    <w:p w:rsidR="00E27946" w:rsidRPr="004A17CF" w:rsidRDefault="00E27946" w:rsidP="00E27946">
      <w:pPr>
        <w:pStyle w:val="a5"/>
        <w:numPr>
          <w:ilvl w:val="0"/>
          <w:numId w:val="2"/>
        </w:numPr>
        <w:jc w:val="both"/>
        <w:rPr>
          <w:spacing w:val="-6"/>
        </w:rPr>
      </w:pPr>
      <w:r w:rsidRPr="004A17CF">
        <w:rPr>
          <w:spacing w:val="-6"/>
        </w:rPr>
        <w:t>про</w:t>
      </w:r>
      <w:r w:rsidRPr="004A17CF">
        <w:rPr>
          <w:color w:val="000000"/>
          <w:spacing w:val="-6"/>
        </w:rPr>
        <w:t>паганда подвигов воинов и защитников Отечества;</w:t>
      </w:r>
    </w:p>
    <w:p w:rsidR="00E27946" w:rsidRPr="004A17CF" w:rsidRDefault="00E27946" w:rsidP="00E27946">
      <w:pPr>
        <w:pStyle w:val="a5"/>
        <w:numPr>
          <w:ilvl w:val="0"/>
          <w:numId w:val="2"/>
        </w:numPr>
        <w:jc w:val="both"/>
        <w:rPr>
          <w:spacing w:val="-6"/>
        </w:rPr>
      </w:pPr>
      <w:r w:rsidRPr="004A17CF">
        <w:rPr>
          <w:color w:val="000000"/>
          <w:spacing w:val="-6"/>
        </w:rPr>
        <w:t>развитие активности учащихся, овладение ими практическими навыками</w:t>
      </w:r>
      <w:r w:rsidRPr="004A17CF">
        <w:rPr>
          <w:spacing w:val="-6"/>
        </w:rPr>
        <w:t xml:space="preserve"> </w:t>
      </w:r>
      <w:r w:rsidRPr="004A17CF">
        <w:rPr>
          <w:color w:val="000000"/>
          <w:spacing w:val="-6"/>
        </w:rPr>
        <w:t xml:space="preserve">поисковой, исследовательской, научно-просветительской </w:t>
      </w:r>
      <w:r>
        <w:rPr>
          <w:color w:val="000000"/>
          <w:spacing w:val="-6"/>
        </w:rPr>
        <w:t xml:space="preserve">работы, направленной на </w:t>
      </w:r>
      <w:r w:rsidRPr="004A17CF">
        <w:rPr>
          <w:color w:val="000000"/>
          <w:spacing w:val="-6"/>
        </w:rPr>
        <w:t>изучение истории Отечества и родного края;</w:t>
      </w:r>
    </w:p>
    <w:p w:rsidR="00E27946" w:rsidRPr="004A17CF" w:rsidRDefault="00E27946" w:rsidP="00E27946">
      <w:pPr>
        <w:pStyle w:val="a5"/>
        <w:numPr>
          <w:ilvl w:val="0"/>
          <w:numId w:val="2"/>
        </w:numPr>
        <w:jc w:val="both"/>
        <w:rPr>
          <w:spacing w:val="-6"/>
        </w:rPr>
      </w:pPr>
      <w:r w:rsidRPr="004A17CF">
        <w:rPr>
          <w:color w:val="000000"/>
          <w:spacing w:val="-6"/>
        </w:rPr>
        <w:t>активная экскурсионно-выставочная и просветительская работ с воспитанника</w:t>
      </w:r>
      <w:r>
        <w:rPr>
          <w:color w:val="000000"/>
          <w:spacing w:val="-6"/>
        </w:rPr>
        <w:t xml:space="preserve">ми, </w:t>
      </w:r>
      <w:r w:rsidRPr="004A17CF">
        <w:rPr>
          <w:color w:val="000000"/>
          <w:spacing w:val="-6"/>
        </w:rPr>
        <w:t>родителями (законными представителями)</w:t>
      </w:r>
      <w:r>
        <w:rPr>
          <w:color w:val="000000"/>
          <w:spacing w:val="-6"/>
        </w:rPr>
        <w:t xml:space="preserve">, тесная связь с ветеранами и </w:t>
      </w:r>
      <w:r w:rsidRPr="004A17CF">
        <w:rPr>
          <w:color w:val="000000"/>
          <w:spacing w:val="-6"/>
        </w:rPr>
        <w:t>общественными объединениями, социальными партнерами в рамках</w:t>
      </w:r>
      <w:r>
        <w:rPr>
          <w:color w:val="000000"/>
          <w:spacing w:val="-6"/>
        </w:rPr>
        <w:t xml:space="preserve"> данной </w:t>
      </w:r>
      <w:r w:rsidRPr="004A17CF">
        <w:rPr>
          <w:color w:val="000000"/>
          <w:spacing w:val="-6"/>
        </w:rPr>
        <w:t>программы;</w:t>
      </w:r>
      <w:r w:rsidRPr="004A17CF">
        <w:rPr>
          <w:color w:val="000000"/>
          <w:spacing w:val="-6"/>
        </w:rPr>
        <w:tab/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6"/>
        </w:rPr>
      </w:pPr>
      <w:r w:rsidRPr="004A17CF">
        <w:rPr>
          <w:color w:val="000000"/>
          <w:spacing w:val="-6"/>
        </w:rPr>
        <w:t>систематическое пополнение фонда</w:t>
      </w:r>
      <w:r>
        <w:rPr>
          <w:color w:val="000000"/>
          <w:spacing w:val="-6"/>
        </w:rPr>
        <w:t xml:space="preserve"> музея образовательной организации, </w:t>
      </w:r>
      <w:r w:rsidRPr="004A17CF">
        <w:rPr>
          <w:color w:val="000000"/>
          <w:spacing w:val="-6"/>
        </w:rPr>
        <w:t>обеспечение сохранности и учета Музейных предметов;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6"/>
        </w:rPr>
      </w:pPr>
      <w:r w:rsidRPr="004A17CF">
        <w:rPr>
          <w:color w:val="000000"/>
          <w:spacing w:val="-6"/>
        </w:rPr>
        <w:t>создание и обновление экспозиции музея;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</w:pPr>
      <w:r w:rsidRPr="004A17CF">
        <w:rPr>
          <w:color w:val="000000"/>
          <w:spacing w:val="-6"/>
        </w:rPr>
        <w:t>содействие и использование экспозиции и фондов музея в организации и проведении учебно-вспомогательного процесса в МБДОУДС № 9</w:t>
      </w:r>
      <w:r w:rsidRPr="004A17CF">
        <w:rPr>
          <w:rStyle w:val="3"/>
          <w:color w:val="000000"/>
          <w:sz w:val="24"/>
          <w:szCs w:val="24"/>
        </w:rPr>
        <w:t>«Малахитовая шкатулка»</w:t>
      </w:r>
    </w:p>
    <w:p w:rsidR="00E27946" w:rsidRPr="00363892" w:rsidRDefault="00E27946" w:rsidP="00363892">
      <w:pPr>
        <w:jc w:val="both"/>
        <w:rPr>
          <w:spacing w:val="-6"/>
        </w:rPr>
      </w:pPr>
      <w:r w:rsidRPr="00363892">
        <w:rPr>
          <w:spacing w:val="-6"/>
        </w:rPr>
        <w:t>2.3. Актив музея строит свою работу в тесном содружестве;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6"/>
        </w:rPr>
      </w:pPr>
      <w:r w:rsidRPr="004A17CF">
        <w:rPr>
          <w:spacing w:val="-6"/>
        </w:rPr>
        <w:t>с педагогами дошкольной образовательной организации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6"/>
        </w:rPr>
      </w:pPr>
      <w:r w:rsidRPr="004A17CF">
        <w:rPr>
          <w:spacing w:val="-6"/>
        </w:rPr>
        <w:t>с родителями (законными представителями) образовательной организации;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6"/>
        </w:rPr>
      </w:pPr>
      <w:r w:rsidRPr="004A17CF">
        <w:rPr>
          <w:spacing w:val="-6"/>
        </w:rPr>
        <w:t>с социальными партнерами.</w:t>
      </w:r>
    </w:p>
    <w:p w:rsidR="00E27946" w:rsidRPr="004A17CF" w:rsidRDefault="00E27946" w:rsidP="00E27946">
      <w:pPr>
        <w:jc w:val="both"/>
        <w:rPr>
          <w:spacing w:val="-6"/>
        </w:rPr>
      </w:pPr>
    </w:p>
    <w:p w:rsidR="00E27946" w:rsidRPr="004A17CF" w:rsidRDefault="00E27946" w:rsidP="00E27946">
      <w:pPr>
        <w:pStyle w:val="a5"/>
        <w:jc w:val="center"/>
        <w:rPr>
          <w:spacing w:val="-6"/>
        </w:rPr>
      </w:pPr>
      <w:r w:rsidRPr="004A17CF">
        <w:rPr>
          <w:spacing w:val="-6"/>
        </w:rPr>
        <w:t>3. ПРАВА И ОБЯЗАНОСТИ ЧЛЕНОВ АКТИВА МУЗЕЯ</w:t>
      </w:r>
    </w:p>
    <w:p w:rsidR="00E27946" w:rsidRDefault="00E27946" w:rsidP="00E27946">
      <w:pPr>
        <w:pStyle w:val="a4"/>
        <w:jc w:val="both"/>
        <w:rPr>
          <w:noProof/>
        </w:rPr>
      </w:pPr>
    </w:p>
    <w:p w:rsidR="00E27946" w:rsidRPr="004A17CF" w:rsidRDefault="00E27946" w:rsidP="00E27946">
      <w:pPr>
        <w:pStyle w:val="a4"/>
        <w:jc w:val="both"/>
        <w:rPr>
          <w:noProof/>
        </w:rPr>
      </w:pPr>
      <w:r w:rsidRPr="004A17CF">
        <w:rPr>
          <w:noProof/>
        </w:rPr>
        <w:t>Все члены актива музея имеют права и несут равные обязанности.</w:t>
      </w:r>
    </w:p>
    <w:p w:rsidR="00E27946" w:rsidRPr="004A17CF" w:rsidRDefault="00E27946" w:rsidP="00E27946">
      <w:pPr>
        <w:pStyle w:val="a4"/>
        <w:jc w:val="both"/>
        <w:rPr>
          <w:noProof/>
        </w:rPr>
      </w:pPr>
      <w:r w:rsidRPr="004A17CF">
        <w:rPr>
          <w:noProof/>
        </w:rPr>
        <w:lastRenderedPageBreak/>
        <w:t>3.1. Члены актива музея имеют права:</w:t>
      </w:r>
    </w:p>
    <w:p w:rsidR="00E27946" w:rsidRPr="004A17CF" w:rsidRDefault="00E27946" w:rsidP="00E27946">
      <w:pPr>
        <w:pStyle w:val="a4"/>
        <w:numPr>
          <w:ilvl w:val="0"/>
          <w:numId w:val="6"/>
        </w:numPr>
        <w:jc w:val="both"/>
        <w:rPr>
          <w:noProof/>
        </w:rPr>
      </w:pPr>
      <w:r w:rsidRPr="004A17CF">
        <w:rPr>
          <w:noProof/>
        </w:rPr>
        <w:t>выражать и отстаивать свои интересы;</w:t>
      </w:r>
    </w:p>
    <w:p w:rsidR="00363892" w:rsidRDefault="00E27946" w:rsidP="00E27946">
      <w:pPr>
        <w:pStyle w:val="a4"/>
        <w:numPr>
          <w:ilvl w:val="0"/>
          <w:numId w:val="6"/>
        </w:numPr>
        <w:jc w:val="both"/>
        <w:rPr>
          <w:noProof/>
        </w:rPr>
      </w:pPr>
      <w:r w:rsidRPr="004A17CF">
        <w:rPr>
          <w:noProof/>
        </w:rPr>
        <w:t>выступать с инициативой, вносить предложения в совместную программу деятельности музея;</w:t>
      </w:r>
    </w:p>
    <w:p w:rsidR="00E27946" w:rsidRPr="004A17CF" w:rsidRDefault="00E27946" w:rsidP="00363892">
      <w:pPr>
        <w:pStyle w:val="a4"/>
        <w:jc w:val="both"/>
        <w:rPr>
          <w:noProof/>
        </w:rPr>
      </w:pPr>
      <w:r w:rsidRPr="004A17CF">
        <w:rPr>
          <w:noProof/>
        </w:rPr>
        <w:t>3.2. Члены совета музея обязаны:</w:t>
      </w:r>
    </w:p>
    <w:p w:rsidR="00E27946" w:rsidRPr="004A17CF" w:rsidRDefault="00E27946" w:rsidP="00E27946">
      <w:pPr>
        <w:pStyle w:val="a4"/>
        <w:numPr>
          <w:ilvl w:val="0"/>
          <w:numId w:val="5"/>
        </w:numPr>
        <w:jc w:val="both"/>
        <w:rPr>
          <w:noProof/>
        </w:rPr>
      </w:pPr>
      <w:r w:rsidRPr="004A17CF">
        <w:rPr>
          <w:noProof/>
        </w:rPr>
        <w:t>участвовать в деятельности музея;</w:t>
      </w:r>
    </w:p>
    <w:p w:rsidR="00E27946" w:rsidRPr="004A17CF" w:rsidRDefault="00E27946" w:rsidP="00E27946">
      <w:pPr>
        <w:pStyle w:val="a4"/>
        <w:numPr>
          <w:ilvl w:val="0"/>
          <w:numId w:val="5"/>
        </w:numPr>
        <w:jc w:val="both"/>
        <w:rPr>
          <w:noProof/>
        </w:rPr>
      </w:pPr>
      <w:r w:rsidRPr="004A17CF">
        <w:rPr>
          <w:noProof/>
        </w:rPr>
        <w:t xml:space="preserve">выполнять решения руководящих органов музея; </w:t>
      </w:r>
    </w:p>
    <w:p w:rsidR="00E27946" w:rsidRPr="004A17CF" w:rsidRDefault="00E27946" w:rsidP="00E27946">
      <w:pPr>
        <w:pStyle w:val="a4"/>
        <w:numPr>
          <w:ilvl w:val="0"/>
          <w:numId w:val="5"/>
        </w:numPr>
        <w:jc w:val="both"/>
        <w:rPr>
          <w:noProof/>
        </w:rPr>
      </w:pPr>
      <w:r w:rsidRPr="004A17CF">
        <w:rPr>
          <w:noProof/>
        </w:rPr>
        <w:t>заботиться об авторитете музея</w:t>
      </w:r>
    </w:p>
    <w:p w:rsidR="00E27946" w:rsidRPr="004A17CF" w:rsidRDefault="00E27946" w:rsidP="00E27946">
      <w:pPr>
        <w:pStyle w:val="a4"/>
        <w:ind w:left="720"/>
        <w:jc w:val="both"/>
        <w:rPr>
          <w:noProof/>
        </w:rPr>
      </w:pPr>
    </w:p>
    <w:p w:rsidR="00E27946" w:rsidRPr="004A17CF" w:rsidRDefault="00E27946" w:rsidP="00E27946">
      <w:pPr>
        <w:pStyle w:val="a4"/>
        <w:ind w:left="720"/>
        <w:jc w:val="center"/>
        <w:rPr>
          <w:noProof/>
        </w:rPr>
      </w:pPr>
      <w:r w:rsidRPr="004A17CF">
        <w:rPr>
          <w:noProof/>
        </w:rPr>
        <w:t>4. ЗАПОВЕДИ АКТИВА МУЗЕЯ</w:t>
      </w:r>
    </w:p>
    <w:p w:rsidR="00E27946" w:rsidRDefault="00E27946" w:rsidP="00E27946">
      <w:pPr>
        <w:pStyle w:val="a4"/>
        <w:ind w:left="720"/>
        <w:jc w:val="center"/>
        <w:rPr>
          <w:noProof/>
        </w:rPr>
      </w:pPr>
    </w:p>
    <w:p w:rsidR="00E27946" w:rsidRPr="004A17CF" w:rsidRDefault="00E27946" w:rsidP="00E27946">
      <w:pPr>
        <w:pStyle w:val="a4"/>
        <w:numPr>
          <w:ilvl w:val="0"/>
          <w:numId w:val="7"/>
        </w:numPr>
        <w:jc w:val="both"/>
        <w:rPr>
          <w:noProof/>
        </w:rPr>
      </w:pPr>
      <w:r w:rsidRPr="004A17CF">
        <w:rPr>
          <w:noProof/>
        </w:rPr>
        <w:t>Патриотами не рождаются, ими становятся;</w:t>
      </w:r>
    </w:p>
    <w:p w:rsidR="00E27946" w:rsidRPr="004A17CF" w:rsidRDefault="00E27946" w:rsidP="00E27946">
      <w:pPr>
        <w:pStyle w:val="a4"/>
        <w:numPr>
          <w:ilvl w:val="0"/>
          <w:numId w:val="7"/>
        </w:numPr>
        <w:jc w:val="both"/>
        <w:rPr>
          <w:noProof/>
        </w:rPr>
      </w:pPr>
      <w:r w:rsidRPr="004A17CF">
        <w:rPr>
          <w:noProof/>
        </w:rPr>
        <w:t>Честь и справедливость превыше всего;</w:t>
      </w:r>
    </w:p>
    <w:p w:rsidR="00E27946" w:rsidRPr="004A17CF" w:rsidRDefault="00E27946" w:rsidP="00E27946">
      <w:pPr>
        <w:pStyle w:val="a4"/>
        <w:numPr>
          <w:ilvl w:val="0"/>
          <w:numId w:val="7"/>
        </w:numPr>
        <w:jc w:val="both"/>
        <w:rPr>
          <w:noProof/>
        </w:rPr>
      </w:pPr>
      <w:r w:rsidRPr="004A17CF">
        <w:rPr>
          <w:noProof/>
        </w:rPr>
        <w:t>Не быть равнодушным;</w:t>
      </w:r>
    </w:p>
    <w:p w:rsidR="00E27946" w:rsidRPr="004A17CF" w:rsidRDefault="00E27946" w:rsidP="00E27946">
      <w:pPr>
        <w:pStyle w:val="a4"/>
        <w:numPr>
          <w:ilvl w:val="0"/>
          <w:numId w:val="7"/>
        </w:numPr>
        <w:jc w:val="both"/>
        <w:rPr>
          <w:noProof/>
        </w:rPr>
      </w:pPr>
      <w:r w:rsidRPr="004A17CF">
        <w:rPr>
          <w:noProof/>
        </w:rPr>
        <w:t>Не пасовать перед трудностями;</w:t>
      </w:r>
    </w:p>
    <w:p w:rsidR="00E27946" w:rsidRPr="004A17CF" w:rsidRDefault="00E27946" w:rsidP="00E27946">
      <w:pPr>
        <w:pStyle w:val="a4"/>
        <w:numPr>
          <w:ilvl w:val="0"/>
          <w:numId w:val="7"/>
        </w:numPr>
        <w:jc w:val="both"/>
        <w:rPr>
          <w:noProof/>
        </w:rPr>
      </w:pPr>
      <w:r w:rsidRPr="004A17CF">
        <w:rPr>
          <w:noProof/>
        </w:rPr>
        <w:t>Каждое дело – творчески! Иначе- зачем?!</w:t>
      </w:r>
    </w:p>
    <w:p w:rsidR="00E27946" w:rsidRPr="004A17CF" w:rsidRDefault="00E27946" w:rsidP="00E27946">
      <w:pPr>
        <w:pStyle w:val="a4"/>
        <w:ind w:left="720"/>
        <w:jc w:val="both"/>
        <w:rPr>
          <w:noProof/>
        </w:rPr>
      </w:pPr>
    </w:p>
    <w:p w:rsidR="00E27946" w:rsidRPr="004A17CF" w:rsidRDefault="00E27946" w:rsidP="00E27946">
      <w:pPr>
        <w:pStyle w:val="a4"/>
        <w:ind w:left="720"/>
        <w:jc w:val="center"/>
        <w:rPr>
          <w:noProof/>
        </w:rPr>
      </w:pPr>
      <w:r w:rsidRPr="004A17CF">
        <w:rPr>
          <w:noProof/>
        </w:rPr>
        <w:t>5. ОРГАНИЗАЦИОННОЕ СТРОЕНИЕ АКТИВА МУЗЕЯ</w:t>
      </w:r>
    </w:p>
    <w:p w:rsidR="00E27946" w:rsidRDefault="00E27946" w:rsidP="00E27946">
      <w:pPr>
        <w:pStyle w:val="a4"/>
        <w:ind w:left="720"/>
        <w:jc w:val="both"/>
        <w:rPr>
          <w:noProof/>
        </w:rPr>
      </w:pPr>
    </w:p>
    <w:p w:rsidR="00E27946" w:rsidRPr="004A17CF" w:rsidRDefault="00E27946" w:rsidP="00363892">
      <w:pPr>
        <w:pStyle w:val="a4"/>
        <w:jc w:val="both"/>
        <w:rPr>
          <w:noProof/>
        </w:rPr>
      </w:pPr>
      <w:r w:rsidRPr="004A17CF">
        <w:rPr>
          <w:noProof/>
        </w:rPr>
        <w:t>5.1. Комплектование строится на принципах добровольности и равного представительства. Члены актива могут одновременно состоять в других организациях, объеденениях, советах, клубах.</w:t>
      </w:r>
    </w:p>
    <w:p w:rsidR="00E27946" w:rsidRPr="004A17CF" w:rsidRDefault="00E27946" w:rsidP="00363892">
      <w:pPr>
        <w:pStyle w:val="a4"/>
        <w:jc w:val="both"/>
        <w:rPr>
          <w:noProof/>
        </w:rPr>
      </w:pPr>
      <w:r w:rsidRPr="004A17CF">
        <w:rPr>
          <w:noProof/>
        </w:rPr>
        <w:t xml:space="preserve">5.2. Актив музея боевой и трудовой </w:t>
      </w:r>
      <w:r w:rsidRPr="004A17CF">
        <w:rPr>
          <w:rStyle w:val="3"/>
          <w:color w:val="000000"/>
          <w:sz w:val="24"/>
          <w:szCs w:val="24"/>
        </w:rPr>
        <w:t>Муниципального бюджетного дошкольного образовательного учреждения детского сада № 9 «Малахитовая шкатулка» состоит из секторов: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8"/>
        </w:rPr>
      </w:pPr>
      <w:proofErr w:type="gramStart"/>
      <w:r w:rsidRPr="004A17CF">
        <w:rPr>
          <w:color w:val="000000"/>
          <w:spacing w:val="-8"/>
        </w:rPr>
        <w:t>поисково-собирательская</w:t>
      </w:r>
      <w:proofErr w:type="gramEnd"/>
      <w:r w:rsidRPr="004A17CF">
        <w:rPr>
          <w:color w:val="000000"/>
          <w:spacing w:val="-8"/>
        </w:rPr>
        <w:t>, осуществляющая комплектование фондов, используя</w:t>
      </w:r>
      <w:r>
        <w:rPr>
          <w:color w:val="000000"/>
          <w:spacing w:val="-8"/>
        </w:rPr>
        <w:t xml:space="preserve"> </w:t>
      </w:r>
      <w:r w:rsidRPr="004A17CF">
        <w:rPr>
          <w:color w:val="000000"/>
          <w:spacing w:val="-8"/>
        </w:rPr>
        <w:t xml:space="preserve">материалы экспедиций, по местам боев к переписки с ветеранами, их родственниками, архивами и др.; 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8"/>
        </w:rPr>
      </w:pPr>
      <w:r w:rsidRPr="004A17CF">
        <w:rPr>
          <w:color w:val="000000"/>
          <w:spacing w:val="-8"/>
        </w:rPr>
        <w:t xml:space="preserve">научно-фондовая, ведущая учет, хранение музейных предметов и </w:t>
      </w:r>
      <w:r w:rsidRPr="004A17CF">
        <w:rPr>
          <w:bCs/>
          <w:iCs/>
          <w:color w:val="000000"/>
          <w:spacing w:val="-20"/>
        </w:rPr>
        <w:t xml:space="preserve">документации </w:t>
      </w:r>
      <w:r w:rsidRPr="004A17CF">
        <w:rPr>
          <w:iCs/>
          <w:color w:val="000000"/>
          <w:spacing w:val="4"/>
        </w:rPr>
        <w:t>музея: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8"/>
        </w:rPr>
      </w:pPr>
      <w:r w:rsidRPr="004A17CF">
        <w:rPr>
          <w:color w:val="000000"/>
          <w:spacing w:val="-8"/>
        </w:rPr>
        <w:t xml:space="preserve">экспозиционно-выставочная, отвечающая за разработку и создание экспозиций, выставок, размещение информации о музее на сайте </w:t>
      </w:r>
      <w:r w:rsidRPr="004A17CF">
        <w:rPr>
          <w:spacing w:val="-6"/>
        </w:rPr>
        <w:t>образовательной организации;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8"/>
        </w:rPr>
      </w:pPr>
      <w:r w:rsidRPr="004A17CF">
        <w:rPr>
          <w:color w:val="000000"/>
          <w:spacing w:val="-8"/>
        </w:rPr>
        <w:t>научно-просветительская группа для проведений экскурсий,</w:t>
      </w:r>
      <w:proofErr w:type="gramStart"/>
      <w:r w:rsidRPr="004A17CF">
        <w:rPr>
          <w:color w:val="000000"/>
          <w:spacing w:val="-8"/>
        </w:rPr>
        <w:t xml:space="preserve"> .</w:t>
      </w:r>
      <w:proofErr w:type="gramEnd"/>
      <w:r w:rsidRPr="004A17CF">
        <w:rPr>
          <w:color w:val="000000"/>
          <w:spacing w:val="-8"/>
        </w:rPr>
        <w:t>мероприятий и бесед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8"/>
        </w:rPr>
      </w:pPr>
      <w:r w:rsidRPr="004A17CF">
        <w:rPr>
          <w:color w:val="000000"/>
          <w:spacing w:val="-8"/>
        </w:rPr>
        <w:t>мужества, встречи с ветеранами Великой Отечественной  войны, труда, известными жителями города, праздничных мероприятий.</w:t>
      </w:r>
    </w:p>
    <w:p w:rsidR="00E27946" w:rsidRPr="004A17CF" w:rsidRDefault="00E27946" w:rsidP="00E27946">
      <w:pPr>
        <w:jc w:val="both"/>
        <w:rPr>
          <w:spacing w:val="-8"/>
        </w:rPr>
      </w:pPr>
      <w:r w:rsidRPr="004A17CF">
        <w:rPr>
          <w:color w:val="000000"/>
          <w:spacing w:val="-8"/>
        </w:rPr>
        <w:t>5.3.  Во главе актива музея стоит председатель совета музея</w:t>
      </w:r>
    </w:p>
    <w:p w:rsidR="00E27946" w:rsidRPr="004A17CF" w:rsidRDefault="00E27946" w:rsidP="00E27946">
      <w:pPr>
        <w:jc w:val="both"/>
        <w:rPr>
          <w:spacing w:val="-8"/>
        </w:rPr>
      </w:pPr>
      <w:r w:rsidRPr="004A17CF">
        <w:rPr>
          <w:color w:val="000000"/>
          <w:spacing w:val="-8"/>
        </w:rPr>
        <w:t xml:space="preserve">5.4.  </w:t>
      </w:r>
      <w:r>
        <w:rPr>
          <w:color w:val="000000"/>
          <w:spacing w:val="-8"/>
        </w:rPr>
        <w:t>Председатель актива</w:t>
      </w:r>
      <w:r w:rsidRPr="004A17CF">
        <w:rPr>
          <w:color w:val="000000"/>
          <w:spacing w:val="-8"/>
        </w:rPr>
        <w:t xml:space="preserve"> музея отвечает: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8"/>
        </w:rPr>
      </w:pPr>
      <w:r w:rsidRPr="004A17CF">
        <w:rPr>
          <w:color w:val="000000"/>
          <w:spacing w:val="-8"/>
        </w:rPr>
        <w:t>за подготовку и проведение общих заседаний;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8"/>
        </w:rPr>
      </w:pPr>
      <w:r w:rsidRPr="004A17CF">
        <w:rPr>
          <w:color w:val="000000"/>
          <w:spacing w:val="-8"/>
        </w:rPr>
        <w:t>обеспечивает реализацию плана работы музея;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8"/>
        </w:rPr>
      </w:pPr>
      <w:r w:rsidRPr="004A17CF">
        <w:rPr>
          <w:color w:val="000000"/>
          <w:spacing w:val="-8"/>
        </w:rPr>
        <w:t>решает все возникающие вопросы и насущные проблемы.</w:t>
      </w:r>
    </w:p>
    <w:p w:rsidR="00E27946" w:rsidRPr="004A17CF" w:rsidRDefault="00E27946" w:rsidP="00E27946">
      <w:pPr>
        <w:jc w:val="both"/>
        <w:rPr>
          <w:spacing w:val="-8"/>
        </w:rPr>
      </w:pPr>
      <w:r w:rsidRPr="004A17CF">
        <w:rPr>
          <w:color w:val="000000"/>
          <w:spacing w:val="-8"/>
        </w:rPr>
        <w:t>5.5.  На заседаниях актива музея:</w:t>
      </w:r>
      <w:r w:rsidRPr="004A17CF">
        <w:rPr>
          <w:color w:val="000000"/>
          <w:spacing w:val="-8"/>
        </w:rPr>
        <w:tab/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8"/>
        </w:rPr>
      </w:pPr>
      <w:proofErr w:type="gramStart"/>
      <w:r w:rsidRPr="004A17CF">
        <w:rPr>
          <w:color w:val="000000"/>
          <w:spacing w:val="-8"/>
        </w:rPr>
        <w:t>отчитываются о</w:t>
      </w:r>
      <w:proofErr w:type="gramEnd"/>
      <w:r w:rsidRPr="004A17CF">
        <w:rPr>
          <w:color w:val="000000"/>
          <w:spacing w:val="-8"/>
        </w:rPr>
        <w:t xml:space="preserve"> своей деятельности секторы;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8"/>
        </w:rPr>
      </w:pPr>
      <w:r w:rsidRPr="004A17CF">
        <w:rPr>
          <w:color w:val="000000"/>
          <w:spacing w:val="-8"/>
        </w:rPr>
        <w:t>подводятся итоги конкурсов, смотров, соревнований;</w:t>
      </w:r>
    </w:p>
    <w:p w:rsidR="00E27946" w:rsidRPr="004A17CF" w:rsidRDefault="00E27946" w:rsidP="00E27946">
      <w:pPr>
        <w:pStyle w:val="a5"/>
        <w:numPr>
          <w:ilvl w:val="0"/>
          <w:numId w:val="1"/>
        </w:numPr>
        <w:jc w:val="both"/>
        <w:rPr>
          <w:spacing w:val="-8"/>
        </w:rPr>
      </w:pPr>
      <w:r w:rsidRPr="004A17CF">
        <w:rPr>
          <w:color w:val="000000"/>
          <w:spacing w:val="-8"/>
        </w:rPr>
        <w:t>планируется работа на последующие периоды.</w:t>
      </w:r>
    </w:p>
    <w:p w:rsidR="00E27946" w:rsidRPr="004A17CF" w:rsidRDefault="00E27946" w:rsidP="00E27946">
      <w:pPr>
        <w:jc w:val="both"/>
        <w:rPr>
          <w:iCs/>
          <w:noProof/>
          <w:spacing w:val="14"/>
        </w:rPr>
      </w:pPr>
    </w:p>
    <w:p w:rsidR="00E27946" w:rsidRPr="004A17CF" w:rsidRDefault="00E27946" w:rsidP="00E27946">
      <w:pPr>
        <w:pStyle w:val="a5"/>
        <w:jc w:val="center"/>
        <w:rPr>
          <w:iCs/>
          <w:noProof/>
          <w:spacing w:val="14"/>
        </w:rPr>
      </w:pPr>
      <w:r w:rsidRPr="004A17CF">
        <w:rPr>
          <w:iCs/>
          <w:noProof/>
          <w:spacing w:val="14"/>
        </w:rPr>
        <w:t>6. ДОКУМЕНТАЦИЯ</w:t>
      </w:r>
    </w:p>
    <w:p w:rsidR="00E27946" w:rsidRPr="004A17CF" w:rsidRDefault="00E27946" w:rsidP="00E27946">
      <w:pPr>
        <w:jc w:val="both"/>
        <w:rPr>
          <w:iCs/>
          <w:noProof/>
          <w:spacing w:val="14"/>
        </w:rPr>
      </w:pPr>
    </w:p>
    <w:p w:rsidR="00E27946" w:rsidRPr="004A17CF" w:rsidRDefault="00E27946" w:rsidP="00E27946">
      <w:pPr>
        <w:jc w:val="both"/>
      </w:pPr>
    </w:p>
    <w:p w:rsidR="00E27946" w:rsidRPr="004A17CF" w:rsidRDefault="00E27946" w:rsidP="00E27946">
      <w:pPr>
        <w:jc w:val="both"/>
        <w:rPr>
          <w:spacing w:val="-6"/>
        </w:rPr>
      </w:pPr>
      <w:r w:rsidRPr="004A17CF">
        <w:rPr>
          <w:color w:val="000000"/>
          <w:spacing w:val="-6"/>
        </w:rPr>
        <w:t>6.1.Положение об активе музея,</w:t>
      </w:r>
    </w:p>
    <w:p w:rsidR="00E27946" w:rsidRPr="004A17CF" w:rsidRDefault="00E27946" w:rsidP="00E27946">
      <w:pPr>
        <w:pStyle w:val="a5"/>
        <w:numPr>
          <w:ilvl w:val="1"/>
          <w:numId w:val="3"/>
        </w:numPr>
        <w:jc w:val="both"/>
        <w:rPr>
          <w:color w:val="000000"/>
          <w:spacing w:val="-6"/>
        </w:rPr>
      </w:pPr>
      <w:r w:rsidRPr="004A17CF">
        <w:rPr>
          <w:color w:val="000000"/>
          <w:spacing w:val="-6"/>
        </w:rPr>
        <w:t xml:space="preserve">Программа деятельности музея. </w:t>
      </w:r>
    </w:p>
    <w:p w:rsidR="00E27946" w:rsidRPr="004A17CF" w:rsidRDefault="00E27946" w:rsidP="00E27946">
      <w:pPr>
        <w:pStyle w:val="a5"/>
        <w:numPr>
          <w:ilvl w:val="1"/>
          <w:numId w:val="3"/>
        </w:numPr>
        <w:jc w:val="both"/>
        <w:rPr>
          <w:color w:val="000000"/>
          <w:spacing w:val="-6"/>
        </w:rPr>
      </w:pPr>
      <w:r w:rsidRPr="004A17CF">
        <w:rPr>
          <w:color w:val="000000"/>
          <w:spacing w:val="-6"/>
        </w:rPr>
        <w:t>План работы музея на учебный год</w:t>
      </w:r>
    </w:p>
    <w:p w:rsidR="00E27946" w:rsidRPr="004A17CF" w:rsidRDefault="00E27946" w:rsidP="00E27946">
      <w:pPr>
        <w:pStyle w:val="a5"/>
        <w:numPr>
          <w:ilvl w:val="1"/>
          <w:numId w:val="3"/>
        </w:numPr>
        <w:jc w:val="both"/>
        <w:rPr>
          <w:spacing w:val="-6"/>
        </w:rPr>
      </w:pPr>
      <w:r w:rsidRPr="004A17CF">
        <w:rPr>
          <w:color w:val="000000"/>
          <w:spacing w:val="-6"/>
        </w:rPr>
        <w:t>Инвентарные книги учета основного и вспомогательного фондов музея.</w:t>
      </w:r>
    </w:p>
    <w:p w:rsidR="00E27946" w:rsidRPr="004A17CF" w:rsidRDefault="00E27946" w:rsidP="00E27946">
      <w:pPr>
        <w:pStyle w:val="a5"/>
        <w:numPr>
          <w:ilvl w:val="1"/>
          <w:numId w:val="3"/>
        </w:numPr>
        <w:jc w:val="both"/>
        <w:rPr>
          <w:spacing w:val="-6"/>
        </w:rPr>
      </w:pPr>
      <w:r w:rsidRPr="004A17CF">
        <w:rPr>
          <w:color w:val="000000"/>
          <w:spacing w:val="-6"/>
        </w:rPr>
        <w:lastRenderedPageBreak/>
        <w:t>Сценарии проведенных экскурсий; вечеров, творческих отчетов.</w:t>
      </w:r>
    </w:p>
    <w:p w:rsidR="00E27946" w:rsidRPr="004A17CF" w:rsidRDefault="00E27946" w:rsidP="00E27946">
      <w:pPr>
        <w:pStyle w:val="a5"/>
        <w:numPr>
          <w:ilvl w:val="1"/>
          <w:numId w:val="3"/>
        </w:numPr>
        <w:jc w:val="both"/>
        <w:rPr>
          <w:spacing w:val="-6"/>
        </w:rPr>
      </w:pPr>
      <w:r w:rsidRPr="004A17CF">
        <w:rPr>
          <w:color w:val="000000"/>
          <w:spacing w:val="-6"/>
        </w:rPr>
        <w:t xml:space="preserve">Журнал учета мероприятий </w:t>
      </w:r>
      <w:r w:rsidRPr="004A17CF">
        <w:rPr>
          <w:iCs/>
          <w:color w:val="000000"/>
          <w:spacing w:val="1"/>
        </w:rPr>
        <w:t>и экскурсий</w:t>
      </w:r>
    </w:p>
    <w:p w:rsidR="00E27946" w:rsidRPr="004A17CF" w:rsidRDefault="00E27946" w:rsidP="00E27946">
      <w:pPr>
        <w:pStyle w:val="a5"/>
        <w:numPr>
          <w:ilvl w:val="1"/>
          <w:numId w:val="3"/>
        </w:numPr>
        <w:jc w:val="both"/>
        <w:rPr>
          <w:spacing w:val="-6"/>
        </w:rPr>
      </w:pPr>
      <w:r w:rsidRPr="004A17CF">
        <w:rPr>
          <w:color w:val="000000"/>
          <w:spacing w:val="-6"/>
        </w:rPr>
        <w:t>Книга отзывов</w:t>
      </w:r>
    </w:p>
    <w:p w:rsidR="00E27946" w:rsidRPr="004A17CF" w:rsidRDefault="00E27946" w:rsidP="00E27946">
      <w:pPr>
        <w:pStyle w:val="a5"/>
        <w:ind w:left="360"/>
        <w:jc w:val="both"/>
        <w:rPr>
          <w:color w:val="000000"/>
          <w:spacing w:val="5"/>
        </w:rPr>
      </w:pPr>
    </w:p>
    <w:p w:rsidR="00E27946" w:rsidRPr="004A17CF" w:rsidRDefault="00E27946" w:rsidP="00E27946">
      <w:pPr>
        <w:pStyle w:val="a5"/>
        <w:ind w:left="360"/>
        <w:jc w:val="center"/>
        <w:rPr>
          <w:color w:val="000000"/>
          <w:spacing w:val="5"/>
        </w:rPr>
      </w:pPr>
      <w:r w:rsidRPr="004A17CF">
        <w:rPr>
          <w:color w:val="000000"/>
          <w:spacing w:val="5"/>
        </w:rPr>
        <w:t>7. СИМВОЛЫ И АТРИБУТЫ МУЗЕЯ</w:t>
      </w:r>
    </w:p>
    <w:p w:rsidR="00E27946" w:rsidRPr="004A17CF" w:rsidRDefault="00E27946" w:rsidP="00E27946">
      <w:pPr>
        <w:jc w:val="both"/>
        <w:rPr>
          <w:spacing w:val="5"/>
        </w:rPr>
      </w:pPr>
    </w:p>
    <w:p w:rsidR="00E27946" w:rsidRPr="004A17CF" w:rsidRDefault="00E27946" w:rsidP="00E27946">
      <w:pPr>
        <w:pStyle w:val="a5"/>
        <w:numPr>
          <w:ilvl w:val="1"/>
          <w:numId w:val="4"/>
        </w:numPr>
        <w:jc w:val="both"/>
        <w:rPr>
          <w:spacing w:val="-6"/>
        </w:rPr>
      </w:pPr>
      <w:r w:rsidRPr="004A17CF">
        <w:rPr>
          <w:color w:val="000000"/>
          <w:spacing w:val="-6"/>
        </w:rPr>
        <w:t>Девиз  музея «И долг наш поименно помнить. Всех тех, кто спас наш мир огромный.</w:t>
      </w:r>
      <w:r w:rsidRPr="004A17CF">
        <w:rPr>
          <w:color w:val="000000"/>
          <w:spacing w:val="-6"/>
        </w:rPr>
        <w:tab/>
      </w:r>
    </w:p>
    <w:p w:rsidR="00E27946" w:rsidRPr="004A17CF" w:rsidRDefault="00E27946" w:rsidP="00E27946">
      <w:pPr>
        <w:jc w:val="both"/>
        <w:rPr>
          <w:spacing w:val="-6"/>
        </w:rPr>
      </w:pPr>
      <w:r w:rsidRPr="004A17CF">
        <w:rPr>
          <w:color w:val="000000"/>
          <w:spacing w:val="-6"/>
        </w:rPr>
        <w:t>7.2.Эмблема музея «Боевой и трудовой славы</w:t>
      </w:r>
      <w:r>
        <w:rPr>
          <w:color w:val="000000"/>
          <w:spacing w:val="-6"/>
        </w:rPr>
        <w:t>»</w:t>
      </w:r>
    </w:p>
    <w:p w:rsidR="00E27946" w:rsidRPr="004A17CF" w:rsidRDefault="00E27946" w:rsidP="00E27946">
      <w:pPr>
        <w:jc w:val="both"/>
        <w:rPr>
          <w:iCs/>
          <w:noProof/>
          <w:spacing w:val="14"/>
        </w:rPr>
      </w:pPr>
    </w:p>
    <w:p w:rsidR="00E55ED8" w:rsidRDefault="00E27946" w:rsidP="00E27946">
      <w:pPr>
        <w:jc w:val="both"/>
      </w:pPr>
      <w:r w:rsidRPr="004A17CF">
        <w:rPr>
          <w:noProof/>
        </w:rPr>
        <w:drawing>
          <wp:inline distT="0" distB="0" distL="0" distR="0" wp14:anchorId="14EFAA5D" wp14:editId="496768B5">
            <wp:extent cx="1704975" cy="1247775"/>
            <wp:effectExtent l="0" t="0" r="9525" b="9525"/>
            <wp:docPr id="1" name="Рисунок 1" descr="https://zvezdochka44.edumsko.ru/uploads/33300/33246/section/666378/8.png?153694096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vezdochka44.edumsko.ru/uploads/33300/33246/section/666378/8.png?15369409613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9C5"/>
    <w:multiLevelType w:val="hybridMultilevel"/>
    <w:tmpl w:val="02280FE8"/>
    <w:lvl w:ilvl="0" w:tplc="6D40A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54CD4"/>
    <w:multiLevelType w:val="multilevel"/>
    <w:tmpl w:val="4C466B2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88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2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36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cs="Times New Roman" w:hint="default"/>
        <w:color w:val="000000"/>
      </w:rPr>
    </w:lvl>
  </w:abstractNum>
  <w:abstractNum w:abstractNumId="2">
    <w:nsid w:val="33DC4397"/>
    <w:multiLevelType w:val="multilevel"/>
    <w:tmpl w:val="8BBAE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4E351EF3"/>
    <w:multiLevelType w:val="hybridMultilevel"/>
    <w:tmpl w:val="145ED514"/>
    <w:lvl w:ilvl="0" w:tplc="6D40A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11089"/>
    <w:multiLevelType w:val="hybridMultilevel"/>
    <w:tmpl w:val="246A6E44"/>
    <w:lvl w:ilvl="0" w:tplc="6D40A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026B9"/>
    <w:multiLevelType w:val="hybridMultilevel"/>
    <w:tmpl w:val="68CCC25C"/>
    <w:lvl w:ilvl="0" w:tplc="6D40A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F2C46"/>
    <w:multiLevelType w:val="hybridMultilevel"/>
    <w:tmpl w:val="529CBF94"/>
    <w:lvl w:ilvl="0" w:tplc="6D40A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35F7D"/>
    <w:multiLevelType w:val="multilevel"/>
    <w:tmpl w:val="03F06E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78"/>
    <w:rsid w:val="00093BC2"/>
    <w:rsid w:val="00300878"/>
    <w:rsid w:val="00363892"/>
    <w:rsid w:val="00457889"/>
    <w:rsid w:val="004A3706"/>
    <w:rsid w:val="00511228"/>
    <w:rsid w:val="00E27946"/>
    <w:rsid w:val="00E55ED8"/>
    <w:rsid w:val="00E7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4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3BC2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C2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093BC2"/>
    <w:rPr>
      <w:b/>
      <w:bCs/>
    </w:rPr>
  </w:style>
  <w:style w:type="paragraph" w:styleId="a4">
    <w:name w:val="No Spacing"/>
    <w:uiPriority w:val="1"/>
    <w:qFormat/>
    <w:rsid w:val="00093BC2"/>
    <w:rPr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E27946"/>
    <w:rPr>
      <w:spacing w:val="-3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7946"/>
    <w:pPr>
      <w:widowControl w:val="0"/>
      <w:shd w:val="clear" w:color="auto" w:fill="FFFFFF"/>
      <w:spacing w:line="307" w:lineRule="exact"/>
      <w:jc w:val="center"/>
    </w:pPr>
    <w:rPr>
      <w:spacing w:val="-3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279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7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946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locked/>
    <w:rsid w:val="00E27946"/>
    <w:rPr>
      <w:spacing w:val="-6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E27946"/>
    <w:rPr>
      <w:spacing w:val="-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946"/>
    <w:rPr>
      <w:spacing w:val="-8"/>
      <w:shd w:val="clear" w:color="auto" w:fill="FFFFFF"/>
    </w:rPr>
  </w:style>
  <w:style w:type="paragraph" w:styleId="a8">
    <w:name w:val="Body Text"/>
    <w:basedOn w:val="a"/>
    <w:link w:val="11"/>
    <w:uiPriority w:val="99"/>
    <w:rsid w:val="00E27946"/>
    <w:pPr>
      <w:widowControl w:val="0"/>
      <w:shd w:val="clear" w:color="auto" w:fill="FFFFFF"/>
      <w:spacing w:after="120" w:line="240" w:lineRule="atLeast"/>
    </w:pPr>
    <w:rPr>
      <w:spacing w:val="-6"/>
      <w:sz w:val="19"/>
      <w:szCs w:val="19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E27946"/>
    <w:rPr>
      <w:sz w:val="24"/>
      <w:szCs w:val="24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E27946"/>
    <w:pPr>
      <w:widowControl w:val="0"/>
      <w:shd w:val="clear" w:color="auto" w:fill="FFFFFF"/>
      <w:spacing w:line="374" w:lineRule="exact"/>
    </w:pPr>
    <w:rPr>
      <w:spacing w:val="-8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46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3BC2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BC2"/>
    <w:rPr>
      <w:rFonts w:ascii="Cambria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093BC2"/>
    <w:rPr>
      <w:b/>
      <w:bCs/>
    </w:rPr>
  </w:style>
  <w:style w:type="paragraph" w:styleId="a4">
    <w:name w:val="No Spacing"/>
    <w:uiPriority w:val="1"/>
    <w:qFormat/>
    <w:rsid w:val="00093BC2"/>
    <w:rPr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E27946"/>
    <w:rPr>
      <w:spacing w:val="-3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7946"/>
    <w:pPr>
      <w:widowControl w:val="0"/>
      <w:shd w:val="clear" w:color="auto" w:fill="FFFFFF"/>
      <w:spacing w:line="307" w:lineRule="exact"/>
      <w:jc w:val="center"/>
    </w:pPr>
    <w:rPr>
      <w:spacing w:val="-3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279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7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946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locked/>
    <w:rsid w:val="00E27946"/>
    <w:rPr>
      <w:spacing w:val="-6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E27946"/>
    <w:rPr>
      <w:spacing w:val="-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946"/>
    <w:rPr>
      <w:spacing w:val="-8"/>
      <w:shd w:val="clear" w:color="auto" w:fill="FFFFFF"/>
    </w:rPr>
  </w:style>
  <w:style w:type="paragraph" w:styleId="a8">
    <w:name w:val="Body Text"/>
    <w:basedOn w:val="a"/>
    <w:link w:val="11"/>
    <w:uiPriority w:val="99"/>
    <w:rsid w:val="00E27946"/>
    <w:pPr>
      <w:widowControl w:val="0"/>
      <w:shd w:val="clear" w:color="auto" w:fill="FFFFFF"/>
      <w:spacing w:after="120" w:line="240" w:lineRule="atLeast"/>
    </w:pPr>
    <w:rPr>
      <w:spacing w:val="-6"/>
      <w:sz w:val="19"/>
      <w:szCs w:val="19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E27946"/>
    <w:rPr>
      <w:sz w:val="24"/>
      <w:szCs w:val="24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E27946"/>
    <w:pPr>
      <w:widowControl w:val="0"/>
      <w:shd w:val="clear" w:color="auto" w:fill="FFFFFF"/>
      <w:spacing w:line="374" w:lineRule="exact"/>
    </w:pPr>
    <w:rPr>
      <w:spacing w:val="-8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4053</Characters>
  <Application>Microsoft Office Word</Application>
  <DocSecurity>0</DocSecurity>
  <Lines>33</Lines>
  <Paragraphs>9</Paragraphs>
  <ScaleCrop>false</ScaleCrop>
  <Company>*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7</cp:revision>
  <dcterms:created xsi:type="dcterms:W3CDTF">2019-02-15T19:34:00Z</dcterms:created>
  <dcterms:modified xsi:type="dcterms:W3CDTF">2019-02-16T08:00:00Z</dcterms:modified>
</cp:coreProperties>
</file>